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BCE40" w14:textId="74D9B4F7" w:rsidR="00B43335" w:rsidRPr="00BC104B" w:rsidRDefault="00B43335" w:rsidP="00B30E35">
      <w:pPr>
        <w:jc w:val="both"/>
        <w:rPr>
          <w:bCs/>
          <w:szCs w:val="24"/>
          <w:lang w:val="et-EE"/>
        </w:rPr>
      </w:pPr>
      <w:r w:rsidRPr="00BC104B">
        <w:rPr>
          <w:szCs w:val="24"/>
          <w:lang w:val="et-EE"/>
        </w:rPr>
        <w:t>Lisa 1- Tehniline kirjeldus</w:t>
      </w:r>
      <w:r w:rsidR="004756E6" w:rsidRPr="00BC104B">
        <w:rPr>
          <w:b/>
          <w:bCs/>
          <w:szCs w:val="24"/>
          <w:lang w:val="et-EE"/>
        </w:rPr>
        <w:t xml:space="preserve"> </w:t>
      </w:r>
      <w:r w:rsidR="004756E6" w:rsidRPr="00BC104B">
        <w:rPr>
          <w:szCs w:val="24"/>
          <w:lang w:val="et-EE"/>
        </w:rPr>
        <w:t>ja vastavusvorm</w:t>
      </w:r>
    </w:p>
    <w:p w14:paraId="70169D4E" w14:textId="2FC0BD11" w:rsidR="005106DF" w:rsidRPr="00BC104B" w:rsidRDefault="005106DF" w:rsidP="00B30E35">
      <w:pPr>
        <w:jc w:val="both"/>
        <w:rPr>
          <w:b/>
          <w:szCs w:val="24"/>
          <w:lang w:val="et-EE"/>
        </w:rPr>
      </w:pPr>
    </w:p>
    <w:p w14:paraId="01BCF4B0" w14:textId="4FE03328" w:rsidR="008911EA" w:rsidRPr="00BC104B" w:rsidRDefault="008911EA" w:rsidP="009D620F">
      <w:pPr>
        <w:pStyle w:val="ListParagraph"/>
        <w:numPr>
          <w:ilvl w:val="0"/>
          <w:numId w:val="3"/>
        </w:numPr>
        <w:jc w:val="both"/>
        <w:rPr>
          <w:szCs w:val="24"/>
          <w:lang w:val="et-EE"/>
        </w:rPr>
      </w:pPr>
      <w:r w:rsidRPr="00BC104B">
        <w:rPr>
          <w:b/>
          <w:bCs/>
          <w:szCs w:val="24"/>
          <w:lang w:val="et-EE"/>
        </w:rPr>
        <w:t xml:space="preserve">Hankelepingu ese ja </w:t>
      </w:r>
      <w:r w:rsidR="00A05AC2" w:rsidRPr="00BC104B">
        <w:rPr>
          <w:b/>
          <w:bCs/>
          <w:szCs w:val="24"/>
          <w:lang w:val="et-EE"/>
        </w:rPr>
        <w:t>hanke</w:t>
      </w:r>
      <w:r w:rsidRPr="00BC104B">
        <w:rPr>
          <w:b/>
          <w:bCs/>
          <w:szCs w:val="24"/>
          <w:lang w:val="et-EE"/>
        </w:rPr>
        <w:t xml:space="preserve"> eesmärk</w:t>
      </w:r>
    </w:p>
    <w:p w14:paraId="4DAA443F" w14:textId="7CCF242D" w:rsidR="004756E6" w:rsidRPr="00BC104B" w:rsidRDefault="00FD498C" w:rsidP="00F26278">
      <w:pPr>
        <w:spacing w:before="100" w:beforeAutospacing="1" w:after="100" w:afterAutospacing="1"/>
        <w:jc w:val="both"/>
        <w:rPr>
          <w:b/>
          <w:szCs w:val="24"/>
          <w:lang w:val="et-EE"/>
        </w:rPr>
      </w:pPr>
      <w:r w:rsidRPr="00BC104B">
        <w:rPr>
          <w:szCs w:val="24"/>
          <w:lang w:val="et-EE"/>
        </w:rPr>
        <w:t xml:space="preserve">Väikeostu </w:t>
      </w:r>
      <w:r w:rsidR="00846587" w:rsidRPr="00BC104B">
        <w:rPr>
          <w:szCs w:val="24"/>
          <w:lang w:val="et-EE"/>
        </w:rPr>
        <w:t xml:space="preserve">läbiviimise eesmärgiks on sõlmida hankeleping, millega soetatakse Politsei- ja Piirivalveametile </w:t>
      </w:r>
      <w:r w:rsidR="004756E6" w:rsidRPr="00BC104B">
        <w:rPr>
          <w:bCs/>
          <w:szCs w:val="24"/>
          <w:lang w:val="et-EE"/>
        </w:rPr>
        <w:t>liiklusjärelevalve automatiseeritud süsteem, mis on paigaldatav sõidukisse ning varustatud 360-kraadise ANPR-i ja videote salvestamise võimekuse</w:t>
      </w:r>
      <w:r w:rsidR="00FB2FD6">
        <w:rPr>
          <w:bCs/>
          <w:szCs w:val="24"/>
          <w:lang w:val="et-EE"/>
        </w:rPr>
        <w:t>ga</w:t>
      </w:r>
      <w:r w:rsidR="007B1350">
        <w:rPr>
          <w:bCs/>
          <w:szCs w:val="24"/>
          <w:lang w:val="et-EE"/>
        </w:rPr>
        <w:t xml:space="preserve"> </w:t>
      </w:r>
      <w:r w:rsidR="004756E6" w:rsidRPr="00BC104B">
        <w:rPr>
          <w:bCs/>
          <w:szCs w:val="24"/>
          <w:lang w:val="et-EE"/>
        </w:rPr>
        <w:t>liiklusrikkumiste tuvastamiseks</w:t>
      </w:r>
      <w:r w:rsidR="00FB562B">
        <w:rPr>
          <w:bCs/>
          <w:szCs w:val="24"/>
          <w:lang w:val="et-EE"/>
        </w:rPr>
        <w:t xml:space="preserve"> koos tehnilise toega. </w:t>
      </w:r>
    </w:p>
    <w:p w14:paraId="48F933A9" w14:textId="22FFAFDA" w:rsidR="007F1AAF" w:rsidRPr="00BC104B" w:rsidRDefault="004756E6" w:rsidP="005A04D6">
      <w:pPr>
        <w:spacing w:before="100" w:beforeAutospacing="1" w:after="100" w:afterAutospacing="1"/>
        <w:jc w:val="both"/>
        <w:rPr>
          <w:szCs w:val="24"/>
          <w:lang w:val="et-EE"/>
        </w:rPr>
      </w:pPr>
      <w:r w:rsidRPr="00BC104B">
        <w:rPr>
          <w:szCs w:val="24"/>
          <w:lang w:val="et-EE"/>
        </w:rPr>
        <w:t xml:space="preserve">Komplekt peab sisaldama: juhtarvuti, 4 kaamerat, 1 ANPR kaamera, puutetundlik </w:t>
      </w:r>
      <w:r w:rsidR="005A04D6">
        <w:rPr>
          <w:szCs w:val="24"/>
          <w:lang w:val="et-EE"/>
        </w:rPr>
        <w:t>tahvelarvuti</w:t>
      </w:r>
      <w:r w:rsidRPr="00BC104B">
        <w:rPr>
          <w:szCs w:val="24"/>
          <w:lang w:val="et-EE"/>
        </w:rPr>
        <w:t>, modem, eraldiseisev välklamp</w:t>
      </w:r>
      <w:r w:rsidR="00FD498C" w:rsidRPr="00BC104B">
        <w:rPr>
          <w:szCs w:val="24"/>
          <w:lang w:val="et-EE"/>
        </w:rPr>
        <w:t>,</w:t>
      </w:r>
      <w:r w:rsidR="00F26278">
        <w:rPr>
          <w:szCs w:val="24"/>
          <w:lang w:val="et-EE"/>
        </w:rPr>
        <w:t xml:space="preserve"> kiirusmõõteseade</w:t>
      </w:r>
      <w:r w:rsidR="00E71BF4">
        <w:rPr>
          <w:szCs w:val="24"/>
          <w:lang w:val="et-EE"/>
        </w:rPr>
        <w:t xml:space="preserve"> </w:t>
      </w:r>
      <w:r w:rsidR="00E71BF4" w:rsidRPr="00E71BF4">
        <w:rPr>
          <w:szCs w:val="24"/>
          <w:lang w:val="et-EE"/>
        </w:rPr>
        <w:t>ning</w:t>
      </w:r>
      <w:r w:rsidR="00FD498C" w:rsidRPr="00E71BF4">
        <w:rPr>
          <w:szCs w:val="24"/>
          <w:lang w:val="et-EE"/>
        </w:rPr>
        <w:t xml:space="preserve"> kõik vajalikud ühendused</w:t>
      </w:r>
      <w:r w:rsidR="00A56F7B" w:rsidRPr="00E71BF4">
        <w:rPr>
          <w:szCs w:val="24"/>
          <w:lang w:val="et-EE"/>
        </w:rPr>
        <w:t xml:space="preserve">, </w:t>
      </w:r>
      <w:r w:rsidR="00FD498C" w:rsidRPr="00E71BF4">
        <w:rPr>
          <w:szCs w:val="24"/>
          <w:lang w:val="et-EE"/>
        </w:rPr>
        <w:t>kaablid ja juhtmed, mis on vajalikud süsteemi töökorda seadmiseks.</w:t>
      </w:r>
    </w:p>
    <w:p w14:paraId="4CBCDA8F" w14:textId="4D9D6B50" w:rsidR="003C295F" w:rsidRPr="00BC104B" w:rsidRDefault="005B6955" w:rsidP="003C295F">
      <w:pPr>
        <w:pStyle w:val="ListParagraph"/>
        <w:numPr>
          <w:ilvl w:val="0"/>
          <w:numId w:val="3"/>
        </w:numPr>
        <w:rPr>
          <w:bCs/>
          <w:szCs w:val="24"/>
          <w:lang w:val="et-EE"/>
        </w:rPr>
      </w:pPr>
      <w:r w:rsidRPr="00BC104B">
        <w:rPr>
          <w:b/>
          <w:bCs/>
          <w:szCs w:val="24"/>
          <w:lang w:val="et-EE"/>
        </w:rPr>
        <w:t>Tehn</w:t>
      </w:r>
      <w:r w:rsidR="00490601" w:rsidRPr="00BC104B">
        <w:rPr>
          <w:b/>
          <w:bCs/>
          <w:szCs w:val="24"/>
          <w:lang w:val="et-EE"/>
        </w:rPr>
        <w:t>ili</w:t>
      </w:r>
      <w:r w:rsidR="005D4198" w:rsidRPr="00BC104B">
        <w:rPr>
          <w:b/>
          <w:bCs/>
          <w:szCs w:val="24"/>
          <w:lang w:val="et-EE"/>
        </w:rPr>
        <w:t>ne kirjeldus ja</w:t>
      </w:r>
      <w:r w:rsidR="00490601" w:rsidRPr="00BC104B">
        <w:rPr>
          <w:b/>
          <w:bCs/>
          <w:szCs w:val="24"/>
          <w:lang w:val="et-EE"/>
        </w:rPr>
        <w:t xml:space="preserve"> nõuete vastavustabel</w:t>
      </w:r>
      <w:r w:rsidR="003C295F" w:rsidRPr="00BC104B">
        <w:rPr>
          <w:b/>
          <w:bCs/>
          <w:szCs w:val="24"/>
          <w:lang w:val="et-EE"/>
        </w:rPr>
        <w:t>.</w:t>
      </w:r>
    </w:p>
    <w:p w14:paraId="598C73B5" w14:textId="77777777" w:rsidR="003C295F" w:rsidRPr="00BC104B" w:rsidRDefault="003C295F" w:rsidP="003C295F">
      <w:pPr>
        <w:pStyle w:val="ListParagraph"/>
        <w:ind w:left="360"/>
        <w:rPr>
          <w:bCs/>
          <w:szCs w:val="24"/>
          <w:lang w:val="et-EE"/>
        </w:rPr>
      </w:pPr>
    </w:p>
    <w:p w14:paraId="3D890369" w14:textId="206DB0F5" w:rsidR="001054D5" w:rsidRPr="00BC104B" w:rsidRDefault="009F384A" w:rsidP="00F705D4">
      <w:pPr>
        <w:jc w:val="both"/>
        <w:rPr>
          <w:i/>
          <w:szCs w:val="24"/>
          <w:lang w:val="et-EE"/>
        </w:rPr>
      </w:pPr>
      <w:r w:rsidRPr="00BC104B">
        <w:rPr>
          <w:b/>
          <w:szCs w:val="24"/>
          <w:lang w:val="et-EE"/>
        </w:rPr>
        <w:t xml:space="preserve">NB! </w:t>
      </w:r>
      <w:r w:rsidR="001054D5" w:rsidRPr="00BC104B">
        <w:rPr>
          <w:bCs/>
          <w:szCs w:val="24"/>
          <w:lang w:val="et-EE"/>
        </w:rPr>
        <w:t>Pakkuja täidab kõik kolla</w:t>
      </w:r>
      <w:r w:rsidR="00004F96" w:rsidRPr="00BC104B">
        <w:rPr>
          <w:bCs/>
          <w:szCs w:val="24"/>
          <w:lang w:val="et-EE"/>
        </w:rPr>
        <w:t>sega tähistatud väljad</w:t>
      </w:r>
      <w:r w:rsidR="00490601" w:rsidRPr="00BC104B">
        <w:rPr>
          <w:i/>
          <w:szCs w:val="24"/>
          <w:lang w:val="et-EE"/>
        </w:rPr>
        <w:t xml:space="preserve"> </w:t>
      </w:r>
    </w:p>
    <w:p w14:paraId="648BF31A" w14:textId="77777777" w:rsidR="001054D5" w:rsidRPr="00BC104B" w:rsidRDefault="001054D5" w:rsidP="002F01CD">
      <w:pPr>
        <w:rPr>
          <w:szCs w:val="24"/>
          <w:lang w:val="et-EE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296"/>
        <w:gridCol w:w="3951"/>
        <w:gridCol w:w="2929"/>
        <w:gridCol w:w="2173"/>
      </w:tblGrid>
      <w:tr w:rsidR="00BC104B" w:rsidRPr="00BC104B" w14:paraId="22ACE07B" w14:textId="77777777" w:rsidTr="00AC52B6">
        <w:trPr>
          <w:tblHeader/>
        </w:trPr>
        <w:tc>
          <w:tcPr>
            <w:tcW w:w="1296" w:type="dxa"/>
            <w:shd w:val="clear" w:color="auto" w:fill="E7E6E6" w:themeFill="background2"/>
          </w:tcPr>
          <w:p w14:paraId="1D6B2BF7" w14:textId="505FEFA7" w:rsidR="002F01CD" w:rsidRPr="00BC104B" w:rsidRDefault="002F01CD" w:rsidP="00D113E1">
            <w:pPr>
              <w:jc w:val="center"/>
              <w:rPr>
                <w:b/>
                <w:bCs/>
                <w:szCs w:val="24"/>
                <w:lang w:val="et-EE"/>
              </w:rPr>
            </w:pPr>
            <w:r w:rsidRPr="00BC104B">
              <w:rPr>
                <w:b/>
                <w:bCs/>
                <w:szCs w:val="24"/>
                <w:lang w:val="et-EE"/>
              </w:rPr>
              <w:t>Jrk nr</w:t>
            </w:r>
          </w:p>
        </w:tc>
        <w:tc>
          <w:tcPr>
            <w:tcW w:w="3951" w:type="dxa"/>
            <w:shd w:val="clear" w:color="auto" w:fill="E7E6E6" w:themeFill="background2"/>
          </w:tcPr>
          <w:p w14:paraId="33826D0F" w14:textId="0A9DF600" w:rsidR="002F01CD" w:rsidRPr="00BC104B" w:rsidRDefault="002F01CD" w:rsidP="00D113E1">
            <w:pPr>
              <w:jc w:val="center"/>
              <w:rPr>
                <w:b/>
                <w:bCs/>
                <w:szCs w:val="24"/>
                <w:lang w:val="et-EE"/>
              </w:rPr>
            </w:pPr>
            <w:r w:rsidRPr="00BC104B">
              <w:rPr>
                <w:b/>
                <w:bCs/>
                <w:szCs w:val="24"/>
                <w:lang w:val="et-EE"/>
              </w:rPr>
              <w:t>Nõue</w:t>
            </w:r>
          </w:p>
        </w:tc>
        <w:tc>
          <w:tcPr>
            <w:tcW w:w="2929" w:type="dxa"/>
            <w:shd w:val="clear" w:color="auto" w:fill="E7E6E6" w:themeFill="background2"/>
          </w:tcPr>
          <w:p w14:paraId="2FD70A4D" w14:textId="77777777" w:rsidR="002F01CD" w:rsidRPr="00BC104B" w:rsidRDefault="002F01CD" w:rsidP="00D113E1">
            <w:pPr>
              <w:jc w:val="center"/>
              <w:rPr>
                <w:b/>
                <w:bCs/>
                <w:szCs w:val="24"/>
                <w:lang w:val="et-EE"/>
              </w:rPr>
            </w:pPr>
            <w:r w:rsidRPr="00BC104B">
              <w:rPr>
                <w:b/>
                <w:bCs/>
                <w:szCs w:val="24"/>
                <w:lang w:val="et-EE"/>
              </w:rPr>
              <w:t>Vastab/Ei vasta</w:t>
            </w:r>
          </w:p>
          <w:p w14:paraId="2D9EB97C" w14:textId="1573AEA1" w:rsidR="00F738F8" w:rsidRPr="00BC104B" w:rsidRDefault="00F738F8" w:rsidP="00D113E1">
            <w:pPr>
              <w:jc w:val="center"/>
              <w:rPr>
                <w:b/>
                <w:bCs/>
                <w:i/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E7E6E6" w:themeFill="background2"/>
          </w:tcPr>
          <w:p w14:paraId="3D3E8624" w14:textId="22C36935" w:rsidR="002F01CD" w:rsidRPr="00BC104B" w:rsidRDefault="002F01CD" w:rsidP="00D113E1">
            <w:pPr>
              <w:jc w:val="center"/>
              <w:rPr>
                <w:b/>
                <w:bCs/>
                <w:szCs w:val="24"/>
                <w:lang w:val="et-EE"/>
              </w:rPr>
            </w:pPr>
            <w:r w:rsidRPr="00BC104B">
              <w:rPr>
                <w:b/>
                <w:bCs/>
                <w:szCs w:val="24"/>
                <w:lang w:val="et-EE"/>
              </w:rPr>
              <w:t>Kirjeldus</w:t>
            </w:r>
            <w:r w:rsidR="007F083B" w:rsidRPr="00BC104B">
              <w:rPr>
                <w:b/>
                <w:bCs/>
                <w:szCs w:val="24"/>
                <w:lang w:val="et-EE"/>
              </w:rPr>
              <w:t xml:space="preserve"> </w:t>
            </w:r>
            <w:r w:rsidRPr="00BC104B">
              <w:rPr>
                <w:b/>
                <w:bCs/>
                <w:szCs w:val="24"/>
                <w:lang w:val="et-EE"/>
              </w:rPr>
              <w:t>(</w:t>
            </w:r>
            <w:r w:rsidR="00AE0A91" w:rsidRPr="00BC104B">
              <w:rPr>
                <w:b/>
                <w:bCs/>
                <w:szCs w:val="24"/>
                <w:lang w:val="et-EE"/>
              </w:rPr>
              <w:t xml:space="preserve">nt </w:t>
            </w:r>
            <w:r w:rsidRPr="00BC104B">
              <w:rPr>
                <w:b/>
                <w:bCs/>
                <w:szCs w:val="24"/>
                <w:lang w:val="et-EE"/>
              </w:rPr>
              <w:t>viide tehnilisele dokumendile</w:t>
            </w:r>
            <w:r w:rsidR="00DC4F92" w:rsidRPr="00BC104B">
              <w:rPr>
                <w:b/>
                <w:bCs/>
                <w:szCs w:val="24"/>
                <w:lang w:val="et-EE"/>
              </w:rPr>
              <w:t xml:space="preserve"> ja/või muu pakutava seadmesüsteemi </w:t>
            </w:r>
            <w:r w:rsidR="00E2370F" w:rsidRPr="00BC104B">
              <w:rPr>
                <w:b/>
                <w:bCs/>
                <w:szCs w:val="24"/>
                <w:lang w:val="et-EE"/>
              </w:rPr>
              <w:t xml:space="preserve">osa </w:t>
            </w:r>
            <w:r w:rsidR="00DC4F92" w:rsidRPr="00BC104B">
              <w:rPr>
                <w:b/>
                <w:bCs/>
                <w:szCs w:val="24"/>
                <w:lang w:val="et-EE"/>
              </w:rPr>
              <w:t>andmed</w:t>
            </w:r>
          </w:p>
        </w:tc>
      </w:tr>
      <w:tr w:rsidR="00BC104B" w:rsidRPr="00BC104B" w14:paraId="013D21C5" w14:textId="77777777" w:rsidTr="00AC52B6">
        <w:tc>
          <w:tcPr>
            <w:tcW w:w="1296" w:type="dxa"/>
            <w:shd w:val="clear" w:color="auto" w:fill="auto"/>
          </w:tcPr>
          <w:p w14:paraId="48B87CD4" w14:textId="68A384A3" w:rsidR="004709B0" w:rsidRPr="00BC104B" w:rsidRDefault="001B4BAB" w:rsidP="001B4BAB">
            <w:pPr>
              <w:pStyle w:val="ListParagraph"/>
              <w:ind w:left="360"/>
              <w:rPr>
                <w:b/>
                <w:bCs/>
                <w:szCs w:val="24"/>
                <w:lang w:val="et-EE"/>
              </w:rPr>
            </w:pPr>
            <w:r w:rsidRPr="00BC104B">
              <w:rPr>
                <w:b/>
                <w:bCs/>
                <w:szCs w:val="24"/>
                <w:lang w:val="et-EE"/>
              </w:rPr>
              <w:t>1.</w:t>
            </w:r>
          </w:p>
        </w:tc>
        <w:tc>
          <w:tcPr>
            <w:tcW w:w="3951" w:type="dxa"/>
            <w:tcBorders>
              <w:bottom w:val="single" w:sz="4" w:space="0" w:color="auto"/>
            </w:tcBorders>
            <w:shd w:val="clear" w:color="auto" w:fill="auto"/>
          </w:tcPr>
          <w:p w14:paraId="6899A7DB" w14:textId="156C8532" w:rsidR="004709B0" w:rsidRPr="00BC104B" w:rsidRDefault="007F083B" w:rsidP="004949FC">
            <w:pPr>
              <w:jc w:val="both"/>
              <w:rPr>
                <w:szCs w:val="24"/>
              </w:rPr>
            </w:pPr>
            <w:r w:rsidRPr="00BC104B">
              <w:rPr>
                <w:szCs w:val="24"/>
                <w:lang w:val="et-EE"/>
              </w:rPr>
              <w:t>Hangitav</w:t>
            </w:r>
            <w:r w:rsidR="00987FA1" w:rsidRPr="00BC104B">
              <w:rPr>
                <w:szCs w:val="24"/>
                <w:lang w:val="et-EE"/>
              </w:rPr>
              <w:t>a süsteemi</w:t>
            </w:r>
            <w:r w:rsidRPr="00BC104B">
              <w:rPr>
                <w:szCs w:val="24"/>
                <w:lang w:val="et-EE"/>
              </w:rPr>
              <w:t xml:space="preserve"> k</w:t>
            </w:r>
            <w:r w:rsidR="004709B0" w:rsidRPr="00BC104B">
              <w:rPr>
                <w:szCs w:val="24"/>
                <w:lang w:val="et-EE"/>
              </w:rPr>
              <w:t xml:space="preserve">ogus: </w:t>
            </w:r>
            <w:r w:rsidR="00AB6ECA" w:rsidRPr="00BC104B">
              <w:rPr>
                <w:szCs w:val="24"/>
                <w:lang w:val="et-EE"/>
              </w:rPr>
              <w:t>1</w:t>
            </w:r>
            <w:r w:rsidR="0000681D" w:rsidRPr="00BC104B">
              <w:rPr>
                <w:szCs w:val="24"/>
                <w:lang w:val="et-EE"/>
              </w:rPr>
              <w:t xml:space="preserve"> tk</w:t>
            </w:r>
            <w:r w:rsidR="00BE079C">
              <w:rPr>
                <w:szCs w:val="24"/>
                <w:lang w:val="et-EE"/>
              </w:rPr>
              <w:t>.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shd w:val="clear" w:color="auto" w:fill="FFFF00"/>
          </w:tcPr>
          <w:p w14:paraId="69C96A67" w14:textId="77777777" w:rsidR="004709B0" w:rsidRPr="00BC104B" w:rsidRDefault="004709B0" w:rsidP="00D113E1">
            <w:pPr>
              <w:jc w:val="center"/>
              <w:rPr>
                <w:b/>
                <w:bCs/>
                <w:szCs w:val="24"/>
                <w:lang w:val="et-EE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FFFF00"/>
          </w:tcPr>
          <w:p w14:paraId="6F03D632" w14:textId="77777777" w:rsidR="004709B0" w:rsidRPr="00BC104B" w:rsidRDefault="004709B0" w:rsidP="00D113E1">
            <w:pPr>
              <w:jc w:val="center"/>
              <w:rPr>
                <w:b/>
                <w:bCs/>
                <w:szCs w:val="24"/>
                <w:lang w:val="et-EE"/>
              </w:rPr>
            </w:pPr>
          </w:p>
        </w:tc>
      </w:tr>
      <w:tr w:rsidR="00BC104B" w:rsidRPr="00BC104B" w14:paraId="77B2B112" w14:textId="77777777" w:rsidTr="00AC52B6">
        <w:tc>
          <w:tcPr>
            <w:tcW w:w="1296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9D7818F" w14:textId="044F12F8" w:rsidR="002F01CD" w:rsidRPr="00BC104B" w:rsidRDefault="001B4BAB" w:rsidP="001B4BAB">
            <w:pPr>
              <w:ind w:right="149"/>
              <w:jc w:val="center"/>
              <w:rPr>
                <w:b/>
                <w:bCs/>
                <w:szCs w:val="24"/>
                <w:lang w:val="et-EE"/>
              </w:rPr>
            </w:pPr>
            <w:r w:rsidRPr="00BC104B">
              <w:rPr>
                <w:b/>
                <w:bCs/>
                <w:szCs w:val="24"/>
                <w:lang w:val="et-EE"/>
              </w:rPr>
              <w:t>2.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B920072" w14:textId="7439E31F" w:rsidR="00D07B34" w:rsidRPr="005E3D14" w:rsidRDefault="001B4BAB" w:rsidP="001B4BAB">
            <w:pPr>
              <w:rPr>
                <w:b/>
                <w:szCs w:val="24"/>
              </w:rPr>
            </w:pPr>
            <w:r w:rsidRPr="005E3D14">
              <w:rPr>
                <w:b/>
                <w:szCs w:val="24"/>
              </w:rPr>
              <w:t>J</w:t>
            </w:r>
            <w:r w:rsidR="00747432" w:rsidRPr="005E3D14">
              <w:rPr>
                <w:b/>
                <w:szCs w:val="24"/>
              </w:rPr>
              <w:t>UHTARVUTI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B2809C8" w14:textId="77777777" w:rsidR="002F01CD" w:rsidRPr="00BC104B" w:rsidRDefault="002F01CD" w:rsidP="001B4BAB">
            <w:pPr>
              <w:rPr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0BF494" w14:textId="77777777" w:rsidR="002F01CD" w:rsidRPr="00BC104B" w:rsidRDefault="002F01CD" w:rsidP="001B4BAB">
            <w:pPr>
              <w:rPr>
                <w:szCs w:val="24"/>
              </w:rPr>
            </w:pPr>
          </w:p>
        </w:tc>
      </w:tr>
      <w:tr w:rsidR="00BC104B" w:rsidRPr="00BC104B" w14:paraId="2E685009" w14:textId="77777777" w:rsidTr="00AC52B6">
        <w:tc>
          <w:tcPr>
            <w:tcW w:w="1296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72A5035A" w14:textId="5D1DFA4C" w:rsidR="001B4BAB" w:rsidRPr="00BC104B" w:rsidRDefault="001B4BAB" w:rsidP="001B4BAB">
            <w:pPr>
              <w:jc w:val="center"/>
              <w:rPr>
                <w:b/>
                <w:bCs/>
                <w:szCs w:val="24"/>
                <w:lang w:val="et-EE"/>
              </w:rPr>
            </w:pPr>
            <w:r w:rsidRPr="00BC104B">
              <w:rPr>
                <w:b/>
                <w:bCs/>
                <w:szCs w:val="24"/>
                <w:lang w:val="et-EE"/>
              </w:rPr>
              <w:t>2.1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F7E8E47" w14:textId="54EACB31" w:rsidR="001B4BAB" w:rsidRPr="00BC104B" w:rsidRDefault="001B4BAB" w:rsidP="001B4BAB">
            <w:pPr>
              <w:rPr>
                <w:b/>
                <w:bCs/>
                <w:szCs w:val="24"/>
              </w:rPr>
            </w:pPr>
            <w:proofErr w:type="spellStart"/>
            <w:r w:rsidRPr="00BC104B">
              <w:rPr>
                <w:b/>
                <w:bCs/>
                <w:szCs w:val="24"/>
              </w:rPr>
              <w:t>Protsessor</w:t>
            </w:r>
            <w:proofErr w:type="spellEnd"/>
            <w:r w:rsidRPr="00BC104B">
              <w:rPr>
                <w:b/>
                <w:bCs/>
                <w:szCs w:val="24"/>
              </w:rPr>
              <w:t xml:space="preserve"> ja </w:t>
            </w:r>
            <w:proofErr w:type="spellStart"/>
            <w:r w:rsidRPr="00BC104B">
              <w:rPr>
                <w:b/>
                <w:bCs/>
                <w:szCs w:val="24"/>
              </w:rPr>
              <w:t>mälu</w:t>
            </w:r>
            <w:proofErr w:type="spellEnd"/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52519EC" w14:textId="77777777" w:rsidR="001B4BAB" w:rsidRPr="00BC104B" w:rsidRDefault="001B4BAB" w:rsidP="001B4BAB">
            <w:pPr>
              <w:rPr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6074A9" w14:textId="77777777" w:rsidR="001B4BAB" w:rsidRPr="00BC104B" w:rsidRDefault="001B4BAB" w:rsidP="001B4BAB">
            <w:pPr>
              <w:rPr>
                <w:szCs w:val="24"/>
              </w:rPr>
            </w:pPr>
          </w:p>
        </w:tc>
      </w:tr>
      <w:tr w:rsidR="00BC104B" w:rsidRPr="00BC104B" w14:paraId="0A9A0BE1" w14:textId="77777777" w:rsidTr="00AC52B6">
        <w:tc>
          <w:tcPr>
            <w:tcW w:w="1296" w:type="dxa"/>
          </w:tcPr>
          <w:p w14:paraId="1D40018B" w14:textId="74CBD529" w:rsidR="002F01CD" w:rsidRPr="00BC104B" w:rsidRDefault="001B4BAB" w:rsidP="001B4BAB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2.1.1</w:t>
            </w:r>
          </w:p>
        </w:tc>
        <w:tc>
          <w:tcPr>
            <w:tcW w:w="3951" w:type="dxa"/>
            <w:tcBorders>
              <w:top w:val="single" w:sz="4" w:space="0" w:color="auto"/>
            </w:tcBorders>
          </w:tcPr>
          <w:p w14:paraId="3B87EAAB" w14:textId="03B6E197" w:rsidR="00EE30B0" w:rsidRPr="00BC104B" w:rsidRDefault="001B4BAB" w:rsidP="001B4BAB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Vähemalt</w:t>
            </w:r>
            <w:proofErr w:type="spellEnd"/>
            <w:r w:rsidRPr="00BC104B">
              <w:rPr>
                <w:szCs w:val="24"/>
              </w:rPr>
              <w:t xml:space="preserve"> 6. </w:t>
            </w:r>
            <w:proofErr w:type="spellStart"/>
            <w:r w:rsidRPr="00BC104B">
              <w:rPr>
                <w:szCs w:val="24"/>
              </w:rPr>
              <w:t>põlvkonna</w:t>
            </w:r>
            <w:proofErr w:type="spellEnd"/>
            <w:r w:rsidRPr="00BC104B">
              <w:rPr>
                <w:szCs w:val="24"/>
              </w:rPr>
              <w:t xml:space="preserve"> Intel i7-6700TE </w:t>
            </w:r>
            <w:proofErr w:type="spellStart"/>
            <w:r w:rsidRPr="00BC104B">
              <w:rPr>
                <w:szCs w:val="24"/>
              </w:rPr>
              <w:t>või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samaväärne</w:t>
            </w:r>
            <w:proofErr w:type="spellEnd"/>
            <w:r w:rsidRPr="00BC104B">
              <w:rPr>
                <w:szCs w:val="24"/>
              </w:rPr>
              <w:t xml:space="preserve">, </w:t>
            </w:r>
            <w:proofErr w:type="spellStart"/>
            <w:r w:rsidRPr="00BC104B">
              <w:rPr>
                <w:szCs w:val="24"/>
              </w:rPr>
              <w:t>PassMark</w:t>
            </w:r>
            <w:proofErr w:type="spellEnd"/>
            <w:r w:rsidRPr="00BC104B">
              <w:rPr>
                <w:szCs w:val="24"/>
              </w:rPr>
              <w:t xml:space="preserve"> CPU Benchmark testis </w:t>
            </w:r>
            <w:proofErr w:type="spellStart"/>
            <w:r w:rsidRPr="00BC104B">
              <w:rPr>
                <w:szCs w:val="24"/>
              </w:rPr>
              <w:t>vähemalt</w:t>
            </w:r>
            <w:proofErr w:type="spellEnd"/>
            <w:r w:rsidRPr="00BC104B">
              <w:rPr>
                <w:szCs w:val="24"/>
              </w:rPr>
              <w:t xml:space="preserve"> 1800 </w:t>
            </w:r>
            <w:proofErr w:type="spellStart"/>
            <w:r w:rsidRPr="00BC104B">
              <w:rPr>
                <w:szCs w:val="24"/>
              </w:rPr>
              <w:t>punkti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</w:tcBorders>
            <w:shd w:val="clear" w:color="auto" w:fill="FFFF00"/>
          </w:tcPr>
          <w:p w14:paraId="68426C4C" w14:textId="77777777" w:rsidR="002F01CD" w:rsidRPr="00BC104B" w:rsidRDefault="002F01CD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  <w:shd w:val="clear" w:color="auto" w:fill="FFFF00"/>
          </w:tcPr>
          <w:p w14:paraId="57419911" w14:textId="77777777" w:rsidR="002F01CD" w:rsidRPr="00BC104B" w:rsidRDefault="002F01CD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037866D6" w14:textId="77777777" w:rsidTr="00AC52B6">
        <w:tc>
          <w:tcPr>
            <w:tcW w:w="1296" w:type="dxa"/>
          </w:tcPr>
          <w:p w14:paraId="2BC71C6E" w14:textId="44B9E090" w:rsidR="0025406E" w:rsidRPr="00BC104B" w:rsidRDefault="001B4BAB" w:rsidP="001B4BAB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2.1.2</w:t>
            </w: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14:paraId="109A621C" w14:textId="343ACA12" w:rsidR="00EE30B0" w:rsidRPr="00BC104B" w:rsidRDefault="001B4BAB" w:rsidP="001B4BAB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Vähemalt</w:t>
            </w:r>
            <w:proofErr w:type="spellEnd"/>
            <w:r w:rsidRPr="00BC104B">
              <w:rPr>
                <w:szCs w:val="24"/>
              </w:rPr>
              <w:t xml:space="preserve"> 16 GB RAM (</w:t>
            </w:r>
            <w:proofErr w:type="spellStart"/>
            <w:r w:rsidRPr="00BC104B">
              <w:rPr>
                <w:szCs w:val="24"/>
              </w:rPr>
              <w:t>laiendatav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kuni</w:t>
            </w:r>
            <w:proofErr w:type="spellEnd"/>
            <w:r w:rsidRPr="00BC104B">
              <w:rPr>
                <w:szCs w:val="24"/>
              </w:rPr>
              <w:t xml:space="preserve"> 32 GB).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shd w:val="clear" w:color="auto" w:fill="FFFF00"/>
          </w:tcPr>
          <w:p w14:paraId="0DB27DDA" w14:textId="77777777" w:rsidR="0025406E" w:rsidRPr="00BC104B" w:rsidRDefault="0025406E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FFFF00"/>
          </w:tcPr>
          <w:p w14:paraId="1392D815" w14:textId="77777777" w:rsidR="0025406E" w:rsidRPr="00BC104B" w:rsidRDefault="0025406E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04D915A9" w14:textId="77777777" w:rsidTr="00AC52B6">
        <w:tc>
          <w:tcPr>
            <w:tcW w:w="1296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2C65D07" w14:textId="2C620B39" w:rsidR="002F01CD" w:rsidRPr="00BC104B" w:rsidRDefault="0058771A" w:rsidP="0058771A">
            <w:pPr>
              <w:pStyle w:val="ListParagraph"/>
              <w:ind w:left="360"/>
              <w:rPr>
                <w:b/>
                <w:bCs/>
                <w:szCs w:val="24"/>
                <w:lang w:val="et-EE"/>
              </w:rPr>
            </w:pPr>
            <w:r w:rsidRPr="00BC104B">
              <w:rPr>
                <w:b/>
                <w:bCs/>
                <w:szCs w:val="24"/>
                <w:lang w:val="et-EE"/>
              </w:rPr>
              <w:t>2.2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EEBA86A" w14:textId="2D26F347" w:rsidR="00784DF4" w:rsidRPr="00BC104B" w:rsidRDefault="0058771A" w:rsidP="004949FC">
            <w:pPr>
              <w:jc w:val="both"/>
              <w:rPr>
                <w:b/>
                <w:bCs/>
                <w:iCs/>
                <w:szCs w:val="24"/>
                <w:lang w:val="et-EE"/>
              </w:rPr>
            </w:pPr>
            <w:r w:rsidRPr="00BC104B">
              <w:rPr>
                <w:b/>
                <w:bCs/>
                <w:iCs/>
                <w:szCs w:val="24"/>
                <w:lang w:val="et-EE"/>
              </w:rPr>
              <w:t>Graafika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1A8C04D" w14:textId="77777777" w:rsidR="002F01CD" w:rsidRPr="00BC104B" w:rsidRDefault="002F01CD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E622FD" w14:textId="77777777" w:rsidR="002F01CD" w:rsidRPr="00BC104B" w:rsidRDefault="002F01CD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399145DC" w14:textId="77777777" w:rsidTr="00AC52B6">
        <w:tc>
          <w:tcPr>
            <w:tcW w:w="1296" w:type="dxa"/>
          </w:tcPr>
          <w:p w14:paraId="1720AE64" w14:textId="06693402" w:rsidR="002F01CD" w:rsidRPr="00BC104B" w:rsidRDefault="00580466" w:rsidP="00580466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2.2.1</w:t>
            </w:r>
          </w:p>
        </w:tc>
        <w:tc>
          <w:tcPr>
            <w:tcW w:w="3951" w:type="dxa"/>
            <w:tcBorders>
              <w:top w:val="single" w:sz="4" w:space="0" w:color="auto"/>
              <w:bottom w:val="single" w:sz="4" w:space="0" w:color="auto"/>
            </w:tcBorders>
          </w:tcPr>
          <w:p w14:paraId="5BCEFC6E" w14:textId="0CFCDE23" w:rsidR="009A47CF" w:rsidRPr="00BC104B" w:rsidRDefault="00580466" w:rsidP="004B02CB">
            <w:pPr>
              <w:jc w:val="both"/>
              <w:rPr>
                <w:i/>
                <w:szCs w:val="24"/>
                <w:lang w:val="et-EE"/>
              </w:rPr>
            </w:pPr>
            <w:proofErr w:type="spellStart"/>
            <w:r w:rsidRPr="00BC104B">
              <w:rPr>
                <w:szCs w:val="24"/>
              </w:rPr>
              <w:t>Integreeritud</w:t>
            </w:r>
            <w:proofErr w:type="spellEnd"/>
            <w:r w:rsidRPr="00BC104B">
              <w:rPr>
                <w:szCs w:val="24"/>
              </w:rPr>
              <w:t xml:space="preserve"> Intel HD Graphics 530 </w:t>
            </w:r>
            <w:proofErr w:type="spellStart"/>
            <w:r w:rsidRPr="00BC104B">
              <w:rPr>
                <w:szCs w:val="24"/>
              </w:rPr>
              <w:t>või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samaväärne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EB6FA74" w14:textId="77777777" w:rsidR="002F01CD" w:rsidRPr="00BC104B" w:rsidRDefault="002F01CD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CB2FC99" w14:textId="77777777" w:rsidR="002F01CD" w:rsidRPr="00BC104B" w:rsidRDefault="002F01CD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645F7EE1" w14:textId="77777777" w:rsidTr="00AC52B6">
        <w:tc>
          <w:tcPr>
            <w:tcW w:w="1296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4BC123A" w14:textId="6494C169" w:rsidR="00835AF7" w:rsidRPr="00BC104B" w:rsidRDefault="00835AF7" w:rsidP="00580466">
            <w:pPr>
              <w:pStyle w:val="ListParagraph"/>
              <w:ind w:left="360"/>
              <w:rPr>
                <w:b/>
                <w:bCs/>
                <w:szCs w:val="24"/>
                <w:lang w:val="et-EE"/>
              </w:rPr>
            </w:pPr>
            <w:r w:rsidRPr="00BC104B">
              <w:rPr>
                <w:b/>
                <w:bCs/>
                <w:szCs w:val="24"/>
                <w:lang w:val="et-EE"/>
              </w:rPr>
              <w:t>2.3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E141BCD" w14:textId="13F7160E" w:rsidR="00835AF7" w:rsidRPr="00BC104B" w:rsidRDefault="00835AF7" w:rsidP="004B02CB">
            <w:pPr>
              <w:jc w:val="both"/>
              <w:rPr>
                <w:b/>
                <w:bCs/>
                <w:szCs w:val="24"/>
              </w:rPr>
            </w:pPr>
            <w:proofErr w:type="spellStart"/>
            <w:r w:rsidRPr="00BC104B">
              <w:rPr>
                <w:b/>
                <w:bCs/>
                <w:szCs w:val="24"/>
              </w:rPr>
              <w:t>Liidesed</w:t>
            </w:r>
            <w:proofErr w:type="spellEnd"/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47B746A" w14:textId="77777777" w:rsidR="00835AF7" w:rsidRPr="00BC104B" w:rsidRDefault="00835AF7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2E0AC2" w14:textId="77777777" w:rsidR="00835AF7" w:rsidRPr="00BC104B" w:rsidRDefault="00835AF7" w:rsidP="002F01CD">
            <w:pPr>
              <w:rPr>
                <w:szCs w:val="24"/>
                <w:lang w:val="et-EE"/>
              </w:rPr>
            </w:pPr>
          </w:p>
        </w:tc>
      </w:tr>
      <w:tr w:rsidR="00BC104B" w:rsidRPr="006A27B3" w14:paraId="51443213" w14:textId="77777777" w:rsidTr="00AC52B6">
        <w:tc>
          <w:tcPr>
            <w:tcW w:w="1296" w:type="dxa"/>
          </w:tcPr>
          <w:p w14:paraId="1531DF51" w14:textId="6B94890B" w:rsidR="002F01CD" w:rsidRPr="00BC104B" w:rsidRDefault="00CD496D" w:rsidP="00CD496D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2.3</w:t>
            </w:r>
            <w:r w:rsidR="00835AF7" w:rsidRPr="00BC104B">
              <w:rPr>
                <w:szCs w:val="24"/>
                <w:lang w:val="et-EE"/>
              </w:rPr>
              <w:t>.1</w:t>
            </w:r>
          </w:p>
        </w:tc>
        <w:tc>
          <w:tcPr>
            <w:tcW w:w="3951" w:type="dxa"/>
            <w:tcBorders>
              <w:top w:val="single" w:sz="4" w:space="0" w:color="auto"/>
            </w:tcBorders>
          </w:tcPr>
          <w:p w14:paraId="3550EA76" w14:textId="05DA909F" w:rsidR="0016529E" w:rsidRPr="00BC104B" w:rsidRDefault="00CD496D" w:rsidP="00CD496D">
            <w:pPr>
              <w:spacing w:before="100" w:beforeAutospacing="1" w:after="100" w:afterAutospacing="1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 xml:space="preserve">Juhtarvuti peab sisaldama kõiki vajalike liideseid ühendamiseks süsteemi kasutatavate lisadega. </w:t>
            </w:r>
          </w:p>
        </w:tc>
        <w:tc>
          <w:tcPr>
            <w:tcW w:w="2929" w:type="dxa"/>
            <w:tcBorders>
              <w:top w:val="single" w:sz="4" w:space="0" w:color="auto"/>
            </w:tcBorders>
            <w:shd w:val="clear" w:color="auto" w:fill="FFFF00"/>
          </w:tcPr>
          <w:p w14:paraId="7C3F8801" w14:textId="77777777" w:rsidR="002F01CD" w:rsidRPr="00BC104B" w:rsidRDefault="002F01CD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  <w:shd w:val="clear" w:color="auto" w:fill="FFFF00"/>
          </w:tcPr>
          <w:p w14:paraId="2C519815" w14:textId="77777777" w:rsidR="002F01CD" w:rsidRPr="00BC104B" w:rsidRDefault="002F01CD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3749032B" w14:textId="77777777" w:rsidTr="00AC52B6">
        <w:tc>
          <w:tcPr>
            <w:tcW w:w="1296" w:type="dxa"/>
            <w:shd w:val="clear" w:color="auto" w:fill="E7E6E6" w:themeFill="background2"/>
          </w:tcPr>
          <w:p w14:paraId="5185F49E" w14:textId="0ECE76FE" w:rsidR="00A05AC2" w:rsidRPr="00BC104B" w:rsidRDefault="00835AF7" w:rsidP="00835AF7">
            <w:pPr>
              <w:pStyle w:val="ListParagraph"/>
              <w:ind w:left="360"/>
              <w:rPr>
                <w:b/>
                <w:bCs/>
                <w:szCs w:val="24"/>
                <w:lang w:val="et-EE"/>
              </w:rPr>
            </w:pPr>
            <w:r w:rsidRPr="00BC104B">
              <w:rPr>
                <w:b/>
                <w:bCs/>
                <w:szCs w:val="24"/>
                <w:lang w:val="et-EE"/>
              </w:rPr>
              <w:t>2.4</w:t>
            </w:r>
          </w:p>
        </w:tc>
        <w:tc>
          <w:tcPr>
            <w:tcW w:w="3951" w:type="dxa"/>
            <w:shd w:val="clear" w:color="auto" w:fill="E7E6E6" w:themeFill="background2"/>
          </w:tcPr>
          <w:p w14:paraId="1B06459D" w14:textId="21B7A5CC" w:rsidR="009128FB" w:rsidRPr="00BC104B" w:rsidRDefault="00835AF7" w:rsidP="002F01CD">
            <w:pPr>
              <w:rPr>
                <w:i/>
                <w:szCs w:val="24"/>
                <w:lang w:val="et-EE"/>
              </w:rPr>
            </w:pPr>
            <w:proofErr w:type="spellStart"/>
            <w:r w:rsidRPr="00BC104B">
              <w:rPr>
                <w:b/>
                <w:bCs/>
                <w:szCs w:val="24"/>
              </w:rPr>
              <w:t>Kõvaketas</w:t>
            </w:r>
            <w:proofErr w:type="spellEnd"/>
          </w:p>
        </w:tc>
        <w:tc>
          <w:tcPr>
            <w:tcW w:w="2929" w:type="dxa"/>
            <w:shd w:val="clear" w:color="auto" w:fill="E7E6E6" w:themeFill="background2"/>
          </w:tcPr>
          <w:p w14:paraId="5AA9674F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E7E6E6" w:themeFill="background2"/>
          </w:tcPr>
          <w:p w14:paraId="2FED2248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0C5866A0" w14:textId="77777777" w:rsidTr="00AC52B6">
        <w:tc>
          <w:tcPr>
            <w:tcW w:w="1296" w:type="dxa"/>
          </w:tcPr>
          <w:p w14:paraId="070B4864" w14:textId="4FB00135" w:rsidR="00A05AC2" w:rsidRPr="00BC104B" w:rsidRDefault="00835AF7" w:rsidP="00835AF7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2.4.1</w:t>
            </w:r>
          </w:p>
        </w:tc>
        <w:tc>
          <w:tcPr>
            <w:tcW w:w="3951" w:type="dxa"/>
          </w:tcPr>
          <w:p w14:paraId="56E4C78B" w14:textId="2BF9673C" w:rsidR="009128FB" w:rsidRPr="00BC104B" w:rsidRDefault="00835AF7" w:rsidP="00835AF7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Komplektis</w:t>
            </w:r>
            <w:proofErr w:type="spellEnd"/>
            <w:r w:rsidRPr="00BC104B">
              <w:rPr>
                <w:szCs w:val="24"/>
              </w:rPr>
              <w:t xml:space="preserve"> 1TB SSD.</w:t>
            </w:r>
          </w:p>
        </w:tc>
        <w:tc>
          <w:tcPr>
            <w:tcW w:w="2929" w:type="dxa"/>
            <w:shd w:val="clear" w:color="auto" w:fill="FFFF00"/>
          </w:tcPr>
          <w:p w14:paraId="21C80793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11D75158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5993B99D" w14:textId="77777777" w:rsidTr="00AC52B6">
        <w:tc>
          <w:tcPr>
            <w:tcW w:w="1296" w:type="dxa"/>
            <w:shd w:val="clear" w:color="auto" w:fill="E7E6E6" w:themeFill="background2"/>
          </w:tcPr>
          <w:p w14:paraId="1507B11A" w14:textId="3BA61C41" w:rsidR="00A05AC2" w:rsidRPr="00BC104B" w:rsidRDefault="00C00E4D" w:rsidP="00C00E4D">
            <w:pPr>
              <w:pStyle w:val="ListParagraph"/>
              <w:ind w:left="360"/>
              <w:rPr>
                <w:b/>
                <w:bCs/>
                <w:szCs w:val="24"/>
                <w:lang w:val="et-EE"/>
              </w:rPr>
            </w:pPr>
            <w:r w:rsidRPr="00BC104B">
              <w:rPr>
                <w:b/>
                <w:bCs/>
                <w:szCs w:val="24"/>
                <w:lang w:val="et-EE"/>
              </w:rPr>
              <w:t>2.5</w:t>
            </w:r>
          </w:p>
        </w:tc>
        <w:tc>
          <w:tcPr>
            <w:tcW w:w="3951" w:type="dxa"/>
            <w:shd w:val="clear" w:color="auto" w:fill="E7E6E6" w:themeFill="background2"/>
          </w:tcPr>
          <w:p w14:paraId="6321E612" w14:textId="0BC59116" w:rsidR="00C364D4" w:rsidRPr="00BA5D9B" w:rsidRDefault="00C00E4D" w:rsidP="002F01CD">
            <w:pPr>
              <w:rPr>
                <w:b/>
                <w:bCs/>
                <w:iCs/>
                <w:szCs w:val="24"/>
                <w:lang w:val="et-EE"/>
              </w:rPr>
            </w:pPr>
            <w:r w:rsidRPr="00BA5D9B">
              <w:rPr>
                <w:b/>
                <w:bCs/>
                <w:iCs/>
                <w:szCs w:val="24"/>
                <w:lang w:val="et-EE"/>
              </w:rPr>
              <w:t>Toide</w:t>
            </w:r>
          </w:p>
        </w:tc>
        <w:tc>
          <w:tcPr>
            <w:tcW w:w="2929" w:type="dxa"/>
            <w:shd w:val="clear" w:color="auto" w:fill="E7E6E6" w:themeFill="background2"/>
          </w:tcPr>
          <w:p w14:paraId="26842026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E7E6E6" w:themeFill="background2"/>
          </w:tcPr>
          <w:p w14:paraId="35D222F4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14214972" w14:textId="77777777" w:rsidTr="00AC52B6">
        <w:tc>
          <w:tcPr>
            <w:tcW w:w="1296" w:type="dxa"/>
          </w:tcPr>
          <w:p w14:paraId="1344A71C" w14:textId="169253A5" w:rsidR="00A05AC2" w:rsidRPr="00BC104B" w:rsidRDefault="009D20FE" w:rsidP="009D20FE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2.5.1</w:t>
            </w:r>
          </w:p>
        </w:tc>
        <w:tc>
          <w:tcPr>
            <w:tcW w:w="3951" w:type="dxa"/>
          </w:tcPr>
          <w:p w14:paraId="4BCBA64D" w14:textId="7F3E8B67" w:rsidR="00A05AC2" w:rsidRPr="00BA5D9B" w:rsidRDefault="009D20FE" w:rsidP="009D20FE">
            <w:pPr>
              <w:spacing w:before="100" w:beforeAutospacing="1" w:after="100" w:afterAutospacing="1"/>
              <w:rPr>
                <w:szCs w:val="24"/>
              </w:rPr>
            </w:pPr>
            <w:r w:rsidRPr="00BA5D9B">
              <w:rPr>
                <w:bCs/>
                <w:szCs w:val="24"/>
              </w:rPr>
              <w:t xml:space="preserve">1x 3-pin </w:t>
            </w:r>
            <w:proofErr w:type="spellStart"/>
            <w:r w:rsidRPr="00BA5D9B">
              <w:rPr>
                <w:bCs/>
                <w:szCs w:val="24"/>
              </w:rPr>
              <w:t>muundur</w:t>
            </w:r>
            <w:proofErr w:type="spellEnd"/>
            <w:r w:rsidRPr="00BA5D9B">
              <w:rPr>
                <w:bCs/>
                <w:szCs w:val="24"/>
              </w:rPr>
              <w:t xml:space="preserve"> 8-35V </w:t>
            </w:r>
            <w:proofErr w:type="spellStart"/>
            <w:r w:rsidRPr="00BA5D9B">
              <w:rPr>
                <w:bCs/>
                <w:szCs w:val="24"/>
              </w:rPr>
              <w:t>kuni</w:t>
            </w:r>
            <w:proofErr w:type="spellEnd"/>
            <w:r w:rsidRPr="00BA5D9B">
              <w:rPr>
                <w:bCs/>
                <w:szCs w:val="24"/>
              </w:rPr>
              <w:t xml:space="preserve"> DC </w:t>
            </w:r>
            <w:proofErr w:type="spellStart"/>
            <w:r w:rsidRPr="00BA5D9B">
              <w:rPr>
                <w:bCs/>
                <w:szCs w:val="24"/>
              </w:rPr>
              <w:t>jaoks</w:t>
            </w:r>
            <w:proofErr w:type="spellEnd"/>
            <w:r w:rsidR="00BE079C">
              <w:rPr>
                <w:bCs/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5EB7BC9A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49CB379C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4A32F212" w14:textId="77777777" w:rsidTr="00AC52B6">
        <w:tc>
          <w:tcPr>
            <w:tcW w:w="1296" w:type="dxa"/>
            <w:shd w:val="clear" w:color="auto" w:fill="E7E6E6" w:themeFill="background2"/>
          </w:tcPr>
          <w:p w14:paraId="332A5B20" w14:textId="626B6433" w:rsidR="00A05AC2" w:rsidRPr="00BC104B" w:rsidRDefault="00E64337" w:rsidP="00E64337">
            <w:pPr>
              <w:pStyle w:val="ListParagraph"/>
              <w:ind w:left="360"/>
              <w:rPr>
                <w:b/>
                <w:bCs/>
                <w:szCs w:val="24"/>
                <w:lang w:val="et-EE"/>
              </w:rPr>
            </w:pPr>
            <w:r w:rsidRPr="00BC104B">
              <w:rPr>
                <w:b/>
                <w:bCs/>
                <w:szCs w:val="24"/>
                <w:lang w:val="et-EE"/>
              </w:rPr>
              <w:t>2.6</w:t>
            </w:r>
          </w:p>
        </w:tc>
        <w:tc>
          <w:tcPr>
            <w:tcW w:w="3951" w:type="dxa"/>
            <w:shd w:val="clear" w:color="auto" w:fill="E7E6E6" w:themeFill="background2"/>
          </w:tcPr>
          <w:p w14:paraId="7AF6ABB2" w14:textId="733D5F82" w:rsidR="00932625" w:rsidRPr="00BC104B" w:rsidRDefault="00E64337" w:rsidP="00E64337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b/>
                <w:bCs/>
                <w:szCs w:val="24"/>
              </w:rPr>
              <w:t>Füüsilised</w:t>
            </w:r>
            <w:proofErr w:type="spellEnd"/>
            <w:r w:rsidRPr="00BC104B">
              <w:rPr>
                <w:b/>
                <w:bCs/>
                <w:szCs w:val="24"/>
              </w:rPr>
              <w:t xml:space="preserve"> </w:t>
            </w:r>
            <w:proofErr w:type="spellStart"/>
            <w:r w:rsidRPr="00BC104B">
              <w:rPr>
                <w:b/>
                <w:bCs/>
                <w:szCs w:val="24"/>
              </w:rPr>
              <w:t>mõõtmed</w:t>
            </w:r>
            <w:proofErr w:type="spellEnd"/>
          </w:p>
        </w:tc>
        <w:tc>
          <w:tcPr>
            <w:tcW w:w="2929" w:type="dxa"/>
            <w:shd w:val="clear" w:color="auto" w:fill="E7E6E6" w:themeFill="background2"/>
          </w:tcPr>
          <w:p w14:paraId="6425BA08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E7E6E6" w:themeFill="background2"/>
          </w:tcPr>
          <w:p w14:paraId="165EB42D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6A756512" w14:textId="77777777" w:rsidTr="00AC52B6">
        <w:tc>
          <w:tcPr>
            <w:tcW w:w="1296" w:type="dxa"/>
          </w:tcPr>
          <w:p w14:paraId="1F7D8092" w14:textId="0B344931" w:rsidR="00A05AC2" w:rsidRPr="00BC104B" w:rsidRDefault="002C6A09" w:rsidP="002C6A09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2.6.1</w:t>
            </w:r>
          </w:p>
        </w:tc>
        <w:tc>
          <w:tcPr>
            <w:tcW w:w="3951" w:type="dxa"/>
          </w:tcPr>
          <w:p w14:paraId="2CBA2753" w14:textId="3A4E136E" w:rsidR="00CB7440" w:rsidRPr="00BC104B" w:rsidRDefault="002C6A09" w:rsidP="002C6A09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Mõõtmed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mitte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suuremad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kui</w:t>
            </w:r>
            <w:proofErr w:type="spellEnd"/>
            <w:r w:rsidRPr="00BC104B">
              <w:rPr>
                <w:szCs w:val="24"/>
              </w:rPr>
              <w:t xml:space="preserve"> 2</w:t>
            </w:r>
            <w:r w:rsidR="00E255ED">
              <w:rPr>
                <w:szCs w:val="24"/>
              </w:rPr>
              <w:t>5</w:t>
            </w:r>
            <w:r w:rsidRPr="00BC104B">
              <w:rPr>
                <w:szCs w:val="24"/>
              </w:rPr>
              <w:t>0 mm x 2</w:t>
            </w:r>
            <w:r w:rsidR="00E255ED">
              <w:rPr>
                <w:szCs w:val="24"/>
              </w:rPr>
              <w:t>30</w:t>
            </w:r>
            <w:r w:rsidRPr="00BC104B">
              <w:rPr>
                <w:szCs w:val="24"/>
              </w:rPr>
              <w:t xml:space="preserve"> mm x </w:t>
            </w:r>
            <w:r w:rsidR="00E255ED">
              <w:rPr>
                <w:szCs w:val="24"/>
              </w:rPr>
              <w:t>80</w:t>
            </w:r>
            <w:r w:rsidRPr="00BC104B">
              <w:rPr>
                <w:szCs w:val="24"/>
              </w:rPr>
              <w:t xml:space="preserve"> mm.</w:t>
            </w:r>
          </w:p>
        </w:tc>
        <w:tc>
          <w:tcPr>
            <w:tcW w:w="2929" w:type="dxa"/>
            <w:shd w:val="clear" w:color="auto" w:fill="FFFF00"/>
          </w:tcPr>
          <w:p w14:paraId="7C835D29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5699EF12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5C95694B" w14:textId="77777777" w:rsidTr="00AC52B6">
        <w:tc>
          <w:tcPr>
            <w:tcW w:w="1296" w:type="dxa"/>
          </w:tcPr>
          <w:p w14:paraId="502D0542" w14:textId="20F37F52" w:rsidR="00A05AC2" w:rsidRPr="00BC104B" w:rsidRDefault="001A0BAF" w:rsidP="001A0BAF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2.6.2</w:t>
            </w:r>
          </w:p>
        </w:tc>
        <w:tc>
          <w:tcPr>
            <w:tcW w:w="3951" w:type="dxa"/>
          </w:tcPr>
          <w:p w14:paraId="6A2FA4D8" w14:textId="65C5AD2A" w:rsidR="00C503B7" w:rsidRPr="00BC104B" w:rsidRDefault="001A0BAF" w:rsidP="001A0BAF">
            <w:pPr>
              <w:spacing w:before="100" w:beforeAutospacing="1" w:after="100" w:afterAutospacing="1"/>
              <w:rPr>
                <w:szCs w:val="24"/>
              </w:rPr>
            </w:pPr>
            <w:r w:rsidRPr="00BC104B">
              <w:rPr>
                <w:szCs w:val="24"/>
              </w:rPr>
              <w:t xml:space="preserve">Kaal </w:t>
            </w:r>
            <w:proofErr w:type="spellStart"/>
            <w:r w:rsidRPr="00BC104B">
              <w:rPr>
                <w:szCs w:val="24"/>
              </w:rPr>
              <w:t>mitte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suurem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kui</w:t>
            </w:r>
            <w:proofErr w:type="spellEnd"/>
            <w:r w:rsidRPr="00BC104B">
              <w:rPr>
                <w:szCs w:val="24"/>
              </w:rPr>
              <w:t xml:space="preserve"> 3,</w:t>
            </w:r>
            <w:r w:rsidR="00E255ED">
              <w:rPr>
                <w:szCs w:val="24"/>
              </w:rPr>
              <w:t>5</w:t>
            </w:r>
            <w:r w:rsidRPr="00BC104B">
              <w:rPr>
                <w:szCs w:val="24"/>
              </w:rPr>
              <w:t xml:space="preserve"> kg.</w:t>
            </w:r>
          </w:p>
        </w:tc>
        <w:tc>
          <w:tcPr>
            <w:tcW w:w="2929" w:type="dxa"/>
            <w:shd w:val="clear" w:color="auto" w:fill="FFFF00"/>
          </w:tcPr>
          <w:p w14:paraId="40D3D393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196897D4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35CD8ADA" w14:textId="77777777" w:rsidTr="00AC52B6">
        <w:tc>
          <w:tcPr>
            <w:tcW w:w="1296" w:type="dxa"/>
            <w:shd w:val="clear" w:color="auto" w:fill="E7E6E6" w:themeFill="background2"/>
          </w:tcPr>
          <w:p w14:paraId="5604EA78" w14:textId="00F56BB9" w:rsidR="00002E3C" w:rsidRPr="00BC104B" w:rsidRDefault="007B59B9" w:rsidP="001A0BAF">
            <w:pPr>
              <w:pStyle w:val="ListParagraph"/>
              <w:ind w:left="360"/>
              <w:rPr>
                <w:b/>
                <w:bCs/>
                <w:szCs w:val="24"/>
                <w:lang w:val="et-EE"/>
              </w:rPr>
            </w:pPr>
            <w:r w:rsidRPr="00BC104B">
              <w:rPr>
                <w:b/>
                <w:bCs/>
                <w:szCs w:val="24"/>
                <w:lang w:val="et-EE"/>
              </w:rPr>
              <w:t>2.7</w:t>
            </w:r>
          </w:p>
        </w:tc>
        <w:tc>
          <w:tcPr>
            <w:tcW w:w="3951" w:type="dxa"/>
            <w:shd w:val="clear" w:color="auto" w:fill="E7E6E6" w:themeFill="background2"/>
          </w:tcPr>
          <w:p w14:paraId="15A3E9F1" w14:textId="1DB93627" w:rsidR="00002E3C" w:rsidRPr="006A5FCD" w:rsidRDefault="009D620F" w:rsidP="001A0BAF">
            <w:pPr>
              <w:spacing w:before="100" w:beforeAutospacing="1" w:after="100" w:afterAutospacing="1"/>
              <w:rPr>
                <w:b/>
                <w:bCs/>
                <w:iCs/>
                <w:szCs w:val="24"/>
              </w:rPr>
            </w:pPr>
            <w:proofErr w:type="spellStart"/>
            <w:r w:rsidRPr="006A5FCD">
              <w:rPr>
                <w:b/>
                <w:bCs/>
                <w:iCs/>
                <w:szCs w:val="24"/>
              </w:rPr>
              <w:t>Üldnõuded</w:t>
            </w:r>
            <w:proofErr w:type="spellEnd"/>
          </w:p>
        </w:tc>
        <w:tc>
          <w:tcPr>
            <w:tcW w:w="2929" w:type="dxa"/>
            <w:shd w:val="clear" w:color="auto" w:fill="E7E6E6" w:themeFill="background2"/>
          </w:tcPr>
          <w:p w14:paraId="4C528F0D" w14:textId="77777777" w:rsidR="00002E3C" w:rsidRPr="00BC104B" w:rsidRDefault="00002E3C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E7E6E6" w:themeFill="background2"/>
          </w:tcPr>
          <w:p w14:paraId="1646D106" w14:textId="77777777" w:rsidR="00002E3C" w:rsidRPr="00BC104B" w:rsidRDefault="00002E3C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46CCD66D" w14:textId="77777777" w:rsidTr="00AC52B6">
        <w:tc>
          <w:tcPr>
            <w:tcW w:w="1296" w:type="dxa"/>
          </w:tcPr>
          <w:p w14:paraId="6AF554CF" w14:textId="6D11627D" w:rsidR="00A05AC2" w:rsidRPr="00BC104B" w:rsidRDefault="001A0BAF" w:rsidP="001A0BAF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lastRenderedPageBreak/>
              <w:t>2.</w:t>
            </w:r>
            <w:r w:rsidR="007B59B9" w:rsidRPr="00BC104B">
              <w:rPr>
                <w:szCs w:val="24"/>
                <w:lang w:val="et-EE"/>
              </w:rPr>
              <w:t>7.1</w:t>
            </w:r>
          </w:p>
        </w:tc>
        <w:tc>
          <w:tcPr>
            <w:tcW w:w="3951" w:type="dxa"/>
          </w:tcPr>
          <w:p w14:paraId="60C37EFC" w14:textId="7BA867FE" w:rsidR="00C503B7" w:rsidRPr="00BC104B" w:rsidRDefault="001A0BAF" w:rsidP="009E6903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Komplekt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peab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sisaldama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sõidukisse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sobivat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kinnitust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46EB7811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5269FAF1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4851504E" w14:textId="77777777" w:rsidTr="00AC52B6">
        <w:tc>
          <w:tcPr>
            <w:tcW w:w="1296" w:type="dxa"/>
          </w:tcPr>
          <w:p w14:paraId="3B4AFC7F" w14:textId="76E698EB" w:rsidR="00A05AC2" w:rsidRPr="00BC104B" w:rsidRDefault="00BE079C" w:rsidP="004E60C6">
            <w:pPr>
              <w:ind w:right="51"/>
              <w:jc w:val="center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 xml:space="preserve">  </w:t>
            </w:r>
            <w:r w:rsidR="007B59B9" w:rsidRPr="00BC104B">
              <w:rPr>
                <w:szCs w:val="24"/>
                <w:lang w:val="et-EE"/>
              </w:rPr>
              <w:t>2.7.2</w:t>
            </w:r>
          </w:p>
        </w:tc>
        <w:tc>
          <w:tcPr>
            <w:tcW w:w="3951" w:type="dxa"/>
          </w:tcPr>
          <w:p w14:paraId="46C5795D" w14:textId="4E1467C7" w:rsidR="00C503B7" w:rsidRPr="00BC104B" w:rsidRDefault="007B59B9" w:rsidP="007B59B9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Töö</w:t>
            </w:r>
            <w:r w:rsidR="006022CB">
              <w:rPr>
                <w:szCs w:val="24"/>
              </w:rPr>
              <w:t>keskonna</w:t>
            </w:r>
            <w:proofErr w:type="spellEnd"/>
            <w:r w:rsidR="006022CB">
              <w:rPr>
                <w:szCs w:val="24"/>
              </w:rPr>
              <w:t xml:space="preserve"> </w:t>
            </w:r>
            <w:proofErr w:type="spellStart"/>
            <w:r w:rsidR="006022CB">
              <w:rPr>
                <w:szCs w:val="24"/>
              </w:rPr>
              <w:t>t</w:t>
            </w:r>
            <w:r w:rsidRPr="00BC104B">
              <w:rPr>
                <w:szCs w:val="24"/>
              </w:rPr>
              <w:t>emperatuur</w:t>
            </w:r>
            <w:r w:rsidR="006022CB">
              <w:rPr>
                <w:szCs w:val="24"/>
              </w:rPr>
              <w:t>i</w:t>
            </w:r>
            <w:proofErr w:type="spellEnd"/>
            <w:r w:rsidR="006022CB">
              <w:rPr>
                <w:szCs w:val="24"/>
              </w:rPr>
              <w:t xml:space="preserve"> </w:t>
            </w:r>
            <w:proofErr w:type="spellStart"/>
            <w:r w:rsidR="006022CB">
              <w:rPr>
                <w:szCs w:val="24"/>
              </w:rPr>
              <w:t>vahemik</w:t>
            </w:r>
            <w:proofErr w:type="spellEnd"/>
            <w:r w:rsidR="006022CB">
              <w:rPr>
                <w:szCs w:val="24"/>
              </w:rPr>
              <w:t xml:space="preserve"> </w:t>
            </w:r>
            <w:proofErr w:type="spellStart"/>
            <w:r w:rsidR="006022CB">
              <w:rPr>
                <w:szCs w:val="24"/>
              </w:rPr>
              <w:t>vähemalt</w:t>
            </w:r>
            <w:proofErr w:type="spellEnd"/>
            <w:r w:rsidR="003114DA">
              <w:rPr>
                <w:szCs w:val="24"/>
              </w:rPr>
              <w:t xml:space="preserve"> </w:t>
            </w:r>
            <w:r w:rsidRPr="00BC104B">
              <w:rPr>
                <w:szCs w:val="24"/>
              </w:rPr>
              <w:t>-</w:t>
            </w:r>
            <w:r w:rsidR="006022CB">
              <w:rPr>
                <w:szCs w:val="24"/>
              </w:rPr>
              <w:t xml:space="preserve">35 </w:t>
            </w:r>
            <w:r w:rsidRPr="00BC104B">
              <w:rPr>
                <w:szCs w:val="24"/>
              </w:rPr>
              <w:t xml:space="preserve">°C </w:t>
            </w:r>
            <w:proofErr w:type="spellStart"/>
            <w:r w:rsidRPr="00BC104B">
              <w:rPr>
                <w:szCs w:val="24"/>
              </w:rPr>
              <w:t>kuni</w:t>
            </w:r>
            <w:proofErr w:type="spellEnd"/>
            <w:r w:rsidRPr="00BC104B">
              <w:rPr>
                <w:szCs w:val="24"/>
              </w:rPr>
              <w:t xml:space="preserve"> +</w:t>
            </w:r>
            <w:r w:rsidR="006022CB">
              <w:rPr>
                <w:szCs w:val="24"/>
              </w:rPr>
              <w:t>65</w:t>
            </w:r>
            <w:r w:rsidRPr="00BC104B">
              <w:rPr>
                <w:szCs w:val="24"/>
              </w:rPr>
              <w:t>°C.</w:t>
            </w:r>
          </w:p>
        </w:tc>
        <w:tc>
          <w:tcPr>
            <w:tcW w:w="2929" w:type="dxa"/>
            <w:shd w:val="clear" w:color="auto" w:fill="FFFF00"/>
          </w:tcPr>
          <w:p w14:paraId="20CDCDD6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125E578C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183A3658" w14:textId="77777777" w:rsidTr="00AC52B6">
        <w:tc>
          <w:tcPr>
            <w:tcW w:w="1296" w:type="dxa"/>
          </w:tcPr>
          <w:p w14:paraId="262F4028" w14:textId="71B122E6" w:rsidR="00A05AC2" w:rsidRPr="00BC104B" w:rsidRDefault="009E6903" w:rsidP="004E60C6">
            <w:pPr>
              <w:ind w:left="38"/>
              <w:jc w:val="center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2.7.</w:t>
            </w:r>
            <w:r w:rsidR="00D03A9F">
              <w:rPr>
                <w:szCs w:val="24"/>
                <w:lang w:val="et-EE"/>
              </w:rPr>
              <w:t>3</w:t>
            </w:r>
          </w:p>
        </w:tc>
        <w:tc>
          <w:tcPr>
            <w:tcW w:w="3951" w:type="dxa"/>
          </w:tcPr>
          <w:p w14:paraId="7DBD0FD3" w14:textId="341A0171" w:rsidR="00C503B7" w:rsidRPr="00BC104B" w:rsidRDefault="009E6903" w:rsidP="009E6903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Niiskus</w:t>
            </w:r>
            <w:proofErr w:type="spellEnd"/>
            <w:r w:rsidRPr="00BC104B">
              <w:rPr>
                <w:szCs w:val="24"/>
              </w:rPr>
              <w:t xml:space="preserve"> 10% - 90% </w:t>
            </w:r>
            <w:proofErr w:type="spellStart"/>
            <w:r w:rsidRPr="00BC104B">
              <w:rPr>
                <w:szCs w:val="24"/>
              </w:rPr>
              <w:t>ilma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kondensatsioonita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591514ED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18D0AAEE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6C5BAB0A" w14:textId="77777777" w:rsidTr="00AC52B6">
        <w:tc>
          <w:tcPr>
            <w:tcW w:w="1296" w:type="dxa"/>
          </w:tcPr>
          <w:p w14:paraId="42F04CBE" w14:textId="6B857C28" w:rsidR="009E6903" w:rsidRPr="00BC104B" w:rsidRDefault="009E6903" w:rsidP="009E6903">
            <w:pPr>
              <w:jc w:val="center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2.7.</w:t>
            </w:r>
            <w:r w:rsidR="00D03A9F">
              <w:rPr>
                <w:szCs w:val="24"/>
                <w:lang w:val="et-EE"/>
              </w:rPr>
              <w:t>4</w:t>
            </w:r>
          </w:p>
        </w:tc>
        <w:tc>
          <w:tcPr>
            <w:tcW w:w="3951" w:type="dxa"/>
          </w:tcPr>
          <w:p w14:paraId="17BCE1FA" w14:textId="5C612536" w:rsidR="009E6903" w:rsidRPr="00BC104B" w:rsidRDefault="009E6903" w:rsidP="009E6903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Vibratsioonitaluvus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vähemalt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kuni</w:t>
            </w:r>
            <w:proofErr w:type="spellEnd"/>
            <w:r w:rsidRPr="00BC104B">
              <w:rPr>
                <w:szCs w:val="24"/>
              </w:rPr>
              <w:t xml:space="preserve"> 5Grms.</w:t>
            </w:r>
          </w:p>
        </w:tc>
        <w:tc>
          <w:tcPr>
            <w:tcW w:w="2929" w:type="dxa"/>
            <w:shd w:val="clear" w:color="auto" w:fill="FFFF00"/>
          </w:tcPr>
          <w:p w14:paraId="4435FC33" w14:textId="77777777" w:rsidR="009E6903" w:rsidRPr="00BC104B" w:rsidRDefault="009E6903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66191C33" w14:textId="77777777" w:rsidR="009E6903" w:rsidRPr="00BC104B" w:rsidRDefault="009E6903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45F531B7" w14:textId="77777777" w:rsidTr="00AC52B6">
        <w:tc>
          <w:tcPr>
            <w:tcW w:w="1296" w:type="dxa"/>
          </w:tcPr>
          <w:p w14:paraId="7C4A57A0" w14:textId="3E294B1D" w:rsidR="009E6903" w:rsidRPr="00BC104B" w:rsidRDefault="009E6903" w:rsidP="009E6903">
            <w:pPr>
              <w:jc w:val="center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2.7.</w:t>
            </w:r>
            <w:r w:rsidR="00D03A9F">
              <w:rPr>
                <w:szCs w:val="24"/>
                <w:lang w:val="et-EE"/>
              </w:rPr>
              <w:t>5</w:t>
            </w:r>
          </w:p>
        </w:tc>
        <w:tc>
          <w:tcPr>
            <w:tcW w:w="3951" w:type="dxa"/>
          </w:tcPr>
          <w:p w14:paraId="4B108A16" w14:textId="23482329" w:rsidR="009E6903" w:rsidRPr="00BC104B" w:rsidRDefault="009E6903" w:rsidP="009E6903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Löögitaluvus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vähemalt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kuni</w:t>
            </w:r>
            <w:proofErr w:type="spellEnd"/>
            <w:r w:rsidRPr="00BC104B">
              <w:rPr>
                <w:szCs w:val="24"/>
              </w:rPr>
              <w:t xml:space="preserve"> 50Grms.</w:t>
            </w:r>
          </w:p>
        </w:tc>
        <w:tc>
          <w:tcPr>
            <w:tcW w:w="2929" w:type="dxa"/>
            <w:shd w:val="clear" w:color="auto" w:fill="FFFF00"/>
          </w:tcPr>
          <w:p w14:paraId="548E5CA9" w14:textId="77777777" w:rsidR="009E6903" w:rsidRPr="00BC104B" w:rsidRDefault="009E6903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7485A418" w14:textId="77777777" w:rsidR="009E6903" w:rsidRPr="00BC104B" w:rsidRDefault="009E6903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4EE5007B" w14:textId="77777777" w:rsidTr="00AC52B6">
        <w:tc>
          <w:tcPr>
            <w:tcW w:w="1296" w:type="dxa"/>
            <w:shd w:val="clear" w:color="auto" w:fill="E7E6E6" w:themeFill="background2"/>
          </w:tcPr>
          <w:p w14:paraId="5C5F94F0" w14:textId="309BCF92" w:rsidR="00A05AC2" w:rsidRPr="00BC104B" w:rsidRDefault="00747432" w:rsidP="00747432">
            <w:pPr>
              <w:pStyle w:val="ListParagraph"/>
              <w:ind w:left="360"/>
              <w:rPr>
                <w:b/>
                <w:bCs/>
                <w:szCs w:val="24"/>
                <w:lang w:val="et-EE"/>
              </w:rPr>
            </w:pPr>
            <w:r w:rsidRPr="00BC104B">
              <w:rPr>
                <w:b/>
                <w:bCs/>
                <w:szCs w:val="24"/>
                <w:lang w:val="et-EE"/>
              </w:rPr>
              <w:t>3.</w:t>
            </w:r>
          </w:p>
        </w:tc>
        <w:tc>
          <w:tcPr>
            <w:tcW w:w="3951" w:type="dxa"/>
            <w:shd w:val="clear" w:color="auto" w:fill="E7E6E6" w:themeFill="background2"/>
          </w:tcPr>
          <w:p w14:paraId="59E1B3F8" w14:textId="0265373E" w:rsidR="00417C88" w:rsidRPr="00BC104B" w:rsidRDefault="00747432" w:rsidP="005D5C94">
            <w:pPr>
              <w:rPr>
                <w:b/>
                <w:bCs/>
                <w:iCs/>
                <w:szCs w:val="24"/>
                <w:lang w:val="et-EE"/>
              </w:rPr>
            </w:pPr>
            <w:r w:rsidRPr="00BC104B">
              <w:rPr>
                <w:b/>
                <w:bCs/>
                <w:iCs/>
                <w:szCs w:val="24"/>
                <w:lang w:val="et-EE"/>
              </w:rPr>
              <w:t>KAAMERAD</w:t>
            </w:r>
          </w:p>
        </w:tc>
        <w:tc>
          <w:tcPr>
            <w:tcW w:w="2929" w:type="dxa"/>
            <w:shd w:val="clear" w:color="auto" w:fill="E7E6E6" w:themeFill="background2"/>
          </w:tcPr>
          <w:p w14:paraId="42C229CE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E7E6E6" w:themeFill="background2"/>
          </w:tcPr>
          <w:p w14:paraId="2DCA8F37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40F52055" w14:textId="77777777" w:rsidTr="00AC52B6">
        <w:tc>
          <w:tcPr>
            <w:tcW w:w="1296" w:type="dxa"/>
            <w:shd w:val="clear" w:color="auto" w:fill="E7E6E6" w:themeFill="background2"/>
          </w:tcPr>
          <w:p w14:paraId="42503DCF" w14:textId="4B1811A9" w:rsidR="00A05AC2" w:rsidRPr="00BC104B" w:rsidRDefault="002C68AE" w:rsidP="002C68AE">
            <w:pPr>
              <w:pStyle w:val="ListParagraph"/>
              <w:ind w:left="360"/>
              <w:rPr>
                <w:b/>
                <w:bCs/>
                <w:szCs w:val="24"/>
                <w:lang w:val="et-EE"/>
              </w:rPr>
            </w:pPr>
            <w:r w:rsidRPr="00BC104B">
              <w:rPr>
                <w:b/>
                <w:bCs/>
                <w:szCs w:val="24"/>
                <w:lang w:val="et-EE"/>
              </w:rPr>
              <w:t>3.1</w:t>
            </w:r>
          </w:p>
        </w:tc>
        <w:tc>
          <w:tcPr>
            <w:tcW w:w="3951" w:type="dxa"/>
            <w:shd w:val="clear" w:color="auto" w:fill="E7E6E6" w:themeFill="background2"/>
          </w:tcPr>
          <w:p w14:paraId="1B6000D9" w14:textId="53196724" w:rsidR="0085221A" w:rsidRPr="006A5FCD" w:rsidRDefault="002C68AE" w:rsidP="005D5C94">
            <w:pPr>
              <w:rPr>
                <w:b/>
                <w:bCs/>
                <w:szCs w:val="24"/>
                <w:lang w:val="et-EE"/>
              </w:rPr>
            </w:pPr>
            <w:r w:rsidRPr="006A5FCD">
              <w:rPr>
                <w:b/>
                <w:bCs/>
                <w:szCs w:val="24"/>
                <w:lang w:val="et-EE"/>
              </w:rPr>
              <w:t>Kaamera üldnõuded</w:t>
            </w:r>
          </w:p>
        </w:tc>
        <w:tc>
          <w:tcPr>
            <w:tcW w:w="2929" w:type="dxa"/>
            <w:shd w:val="clear" w:color="auto" w:fill="E7E6E6" w:themeFill="background2"/>
          </w:tcPr>
          <w:p w14:paraId="4D0D45B8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E7E6E6" w:themeFill="background2"/>
          </w:tcPr>
          <w:p w14:paraId="1138893A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0ADC1620" w14:textId="77777777" w:rsidTr="00AC52B6">
        <w:tc>
          <w:tcPr>
            <w:tcW w:w="1296" w:type="dxa"/>
          </w:tcPr>
          <w:p w14:paraId="16E62171" w14:textId="15D0FA78" w:rsidR="00A05AC2" w:rsidRPr="00BC104B" w:rsidRDefault="00463DA1" w:rsidP="00463DA1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3.1.1</w:t>
            </w:r>
          </w:p>
        </w:tc>
        <w:tc>
          <w:tcPr>
            <w:tcW w:w="3951" w:type="dxa"/>
          </w:tcPr>
          <w:p w14:paraId="159DA73F" w14:textId="57CBF107" w:rsidR="00F479A4" w:rsidRPr="00BC104B" w:rsidRDefault="00463DA1" w:rsidP="00521687">
            <w:pPr>
              <w:rPr>
                <w:szCs w:val="24"/>
              </w:rPr>
            </w:pPr>
            <w:proofErr w:type="spellStart"/>
            <w:r w:rsidRPr="004D4563">
              <w:rPr>
                <w:szCs w:val="24"/>
              </w:rPr>
              <w:t>Kaamerate</w:t>
            </w:r>
            <w:proofErr w:type="spellEnd"/>
            <w:r w:rsidRPr="004D4563">
              <w:rPr>
                <w:szCs w:val="24"/>
              </w:rPr>
              <w:t xml:space="preserve"> </w:t>
            </w:r>
            <w:proofErr w:type="spellStart"/>
            <w:r w:rsidRPr="004D4563">
              <w:rPr>
                <w:szCs w:val="24"/>
              </w:rPr>
              <w:t>arv</w:t>
            </w:r>
            <w:proofErr w:type="spellEnd"/>
            <w:r w:rsidRPr="004D4563">
              <w:rPr>
                <w:szCs w:val="24"/>
              </w:rPr>
              <w:t>:</w:t>
            </w:r>
            <w:r w:rsidRPr="00BC104B">
              <w:rPr>
                <w:szCs w:val="24"/>
              </w:rPr>
              <w:t xml:space="preserve"> 4</w:t>
            </w:r>
            <w:r w:rsidR="005E5083">
              <w:rPr>
                <w:szCs w:val="24"/>
              </w:rPr>
              <w:t xml:space="preserve"> </w:t>
            </w:r>
            <w:proofErr w:type="spellStart"/>
            <w:r w:rsidR="005E5083">
              <w:rPr>
                <w:szCs w:val="24"/>
              </w:rPr>
              <w:t>või</w:t>
            </w:r>
            <w:proofErr w:type="spellEnd"/>
            <w:r w:rsidR="005E5083">
              <w:rPr>
                <w:szCs w:val="24"/>
              </w:rPr>
              <w:t xml:space="preserve"> </w:t>
            </w:r>
            <w:proofErr w:type="spellStart"/>
            <w:r w:rsidR="005E5083">
              <w:rPr>
                <w:szCs w:val="24"/>
              </w:rPr>
              <w:t>rohkem</w:t>
            </w:r>
            <w:proofErr w:type="spellEnd"/>
            <w:r w:rsidR="005E5083">
              <w:rPr>
                <w:szCs w:val="24"/>
              </w:rPr>
              <w:t xml:space="preserve">, mis </w:t>
            </w:r>
            <w:proofErr w:type="spellStart"/>
            <w:r w:rsidRPr="00BC104B">
              <w:rPr>
                <w:szCs w:val="24"/>
              </w:rPr>
              <w:t>peavad</w:t>
            </w:r>
            <w:proofErr w:type="spellEnd"/>
            <w:r w:rsidR="001153E2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tagama</w:t>
            </w:r>
            <w:proofErr w:type="spellEnd"/>
            <w:r w:rsidRPr="00BC104B">
              <w:rPr>
                <w:szCs w:val="24"/>
              </w:rPr>
              <w:t xml:space="preserve"> 360-kraadise </w:t>
            </w:r>
            <w:proofErr w:type="spellStart"/>
            <w:r w:rsidRPr="00BC104B">
              <w:rPr>
                <w:szCs w:val="24"/>
              </w:rPr>
              <w:t>vaate</w:t>
            </w:r>
            <w:proofErr w:type="spellEnd"/>
            <w:r w:rsidRPr="00BC104B">
              <w:rPr>
                <w:szCs w:val="24"/>
              </w:rPr>
              <w:t xml:space="preserve"> </w:t>
            </w:r>
            <w:r w:rsidR="005E5083">
              <w:rPr>
                <w:szCs w:val="24"/>
              </w:rPr>
              <w:t xml:space="preserve">auto </w:t>
            </w:r>
            <w:proofErr w:type="spellStart"/>
            <w:r w:rsidRPr="00BC104B">
              <w:rPr>
                <w:szCs w:val="24"/>
              </w:rPr>
              <w:t>ümbruskonnast</w:t>
            </w:r>
            <w:proofErr w:type="spellEnd"/>
            <w:r w:rsidR="00A83EFE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5C25E265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346B139C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21157581" w14:textId="77777777" w:rsidTr="00AC52B6">
        <w:tc>
          <w:tcPr>
            <w:tcW w:w="1296" w:type="dxa"/>
            <w:shd w:val="clear" w:color="auto" w:fill="auto"/>
          </w:tcPr>
          <w:p w14:paraId="384983EC" w14:textId="75FF3BC5" w:rsidR="00A05AC2" w:rsidRPr="00892745" w:rsidRDefault="00463DA1" w:rsidP="00463DA1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892745">
              <w:rPr>
                <w:szCs w:val="24"/>
                <w:lang w:val="et-EE"/>
              </w:rPr>
              <w:t>3.1.2</w:t>
            </w:r>
          </w:p>
        </w:tc>
        <w:tc>
          <w:tcPr>
            <w:tcW w:w="3951" w:type="dxa"/>
            <w:shd w:val="clear" w:color="auto" w:fill="auto"/>
          </w:tcPr>
          <w:p w14:paraId="7756B458" w14:textId="6DCEF67D" w:rsidR="00F479A4" w:rsidRPr="00892745" w:rsidRDefault="00463DA1" w:rsidP="00521687">
            <w:pPr>
              <w:rPr>
                <w:szCs w:val="24"/>
              </w:rPr>
            </w:pPr>
            <w:proofErr w:type="spellStart"/>
            <w:r w:rsidRPr="004D4563">
              <w:rPr>
                <w:szCs w:val="24"/>
              </w:rPr>
              <w:t>Suumimisfunktsioon</w:t>
            </w:r>
            <w:proofErr w:type="spellEnd"/>
            <w:r w:rsidRPr="004D4563">
              <w:rPr>
                <w:szCs w:val="24"/>
              </w:rPr>
              <w:t>:</w:t>
            </w:r>
            <w:r w:rsidRPr="00892745">
              <w:rPr>
                <w:szCs w:val="24"/>
              </w:rPr>
              <w:t xml:space="preserve"> </w:t>
            </w:r>
            <w:proofErr w:type="spellStart"/>
            <w:r w:rsidRPr="00892745">
              <w:rPr>
                <w:szCs w:val="24"/>
              </w:rPr>
              <w:t>vähemalt</w:t>
            </w:r>
            <w:proofErr w:type="spellEnd"/>
            <w:r w:rsidRPr="00892745">
              <w:rPr>
                <w:szCs w:val="24"/>
              </w:rPr>
              <w:t xml:space="preserve"> 1 </w:t>
            </w:r>
            <w:proofErr w:type="spellStart"/>
            <w:r w:rsidRPr="00892745">
              <w:rPr>
                <w:szCs w:val="24"/>
              </w:rPr>
              <w:t>peab</w:t>
            </w:r>
            <w:proofErr w:type="spellEnd"/>
            <w:r w:rsidRPr="00892745">
              <w:rPr>
                <w:szCs w:val="24"/>
              </w:rPr>
              <w:t xml:space="preserve"> </w:t>
            </w:r>
            <w:proofErr w:type="spellStart"/>
            <w:r w:rsidRPr="00892745">
              <w:rPr>
                <w:szCs w:val="24"/>
              </w:rPr>
              <w:t>olema</w:t>
            </w:r>
            <w:proofErr w:type="spellEnd"/>
            <w:r w:rsidRPr="00892745">
              <w:rPr>
                <w:szCs w:val="24"/>
              </w:rPr>
              <w:t xml:space="preserve"> </w:t>
            </w:r>
            <w:proofErr w:type="spellStart"/>
            <w:r w:rsidRPr="00892745">
              <w:rPr>
                <w:szCs w:val="24"/>
              </w:rPr>
              <w:t>varustatud</w:t>
            </w:r>
            <w:proofErr w:type="spellEnd"/>
            <w:r w:rsidRPr="00892745">
              <w:rPr>
                <w:szCs w:val="24"/>
              </w:rPr>
              <w:t xml:space="preserve"> </w:t>
            </w:r>
            <w:proofErr w:type="spellStart"/>
            <w:r w:rsidRPr="00892745">
              <w:rPr>
                <w:szCs w:val="24"/>
              </w:rPr>
              <w:t>kaamera</w:t>
            </w:r>
            <w:proofErr w:type="spellEnd"/>
            <w:r w:rsidRPr="00892745">
              <w:rPr>
                <w:szCs w:val="24"/>
              </w:rPr>
              <w:t xml:space="preserve"> </w:t>
            </w:r>
            <w:proofErr w:type="spellStart"/>
            <w:r w:rsidRPr="00892745">
              <w:rPr>
                <w:szCs w:val="24"/>
              </w:rPr>
              <w:t>suumimisvõimekusega</w:t>
            </w:r>
            <w:proofErr w:type="spellEnd"/>
            <w:r w:rsidR="00A83EFE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54519C56" w14:textId="01798C73" w:rsidR="00A05AC2" w:rsidRPr="002B7795" w:rsidRDefault="00A05AC2" w:rsidP="002F01CD">
            <w:pPr>
              <w:rPr>
                <w:i/>
                <w:iCs/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59E77F8F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090789A3" w14:textId="77777777" w:rsidTr="00AC52B6">
        <w:tc>
          <w:tcPr>
            <w:tcW w:w="1296" w:type="dxa"/>
          </w:tcPr>
          <w:p w14:paraId="4F49A68F" w14:textId="5028D353" w:rsidR="00A05AC2" w:rsidRPr="00BC104B" w:rsidRDefault="00463DA1" w:rsidP="00463DA1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3.1.3</w:t>
            </w:r>
          </w:p>
        </w:tc>
        <w:tc>
          <w:tcPr>
            <w:tcW w:w="3951" w:type="dxa"/>
          </w:tcPr>
          <w:p w14:paraId="5787ADD7" w14:textId="37D2FC51" w:rsidR="00F479A4" w:rsidRPr="00BC104B" w:rsidRDefault="00463DA1" w:rsidP="00521687">
            <w:pPr>
              <w:rPr>
                <w:szCs w:val="24"/>
              </w:rPr>
            </w:pPr>
            <w:proofErr w:type="spellStart"/>
            <w:r w:rsidRPr="00D44359">
              <w:rPr>
                <w:szCs w:val="24"/>
              </w:rPr>
              <w:t>Pildisensor</w:t>
            </w:r>
            <w:proofErr w:type="spellEnd"/>
            <w:r w:rsidRPr="00BC104B">
              <w:rPr>
                <w:szCs w:val="24"/>
              </w:rPr>
              <w:t xml:space="preserve">: </w:t>
            </w:r>
            <w:proofErr w:type="spellStart"/>
            <w:r w:rsidRPr="00BC104B">
              <w:rPr>
                <w:szCs w:val="24"/>
              </w:rPr>
              <w:t>vähemalt</w:t>
            </w:r>
            <w:proofErr w:type="spellEnd"/>
            <w:r w:rsidRPr="00BC104B">
              <w:rPr>
                <w:szCs w:val="24"/>
              </w:rPr>
              <w:t xml:space="preserve"> 2,4 MP, 1/2,8"</w:t>
            </w:r>
            <w:r w:rsidR="00A83EFE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0B24EE8B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22E01161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782059C7" w14:textId="77777777" w:rsidTr="00AC52B6">
        <w:tc>
          <w:tcPr>
            <w:tcW w:w="1296" w:type="dxa"/>
          </w:tcPr>
          <w:p w14:paraId="0137EC10" w14:textId="47C6BDD1" w:rsidR="00A05AC2" w:rsidRPr="00BC104B" w:rsidRDefault="00463DA1" w:rsidP="00463DA1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3.1.</w:t>
            </w:r>
            <w:r w:rsidR="007819B8" w:rsidRPr="00BC104B">
              <w:rPr>
                <w:szCs w:val="24"/>
                <w:lang w:val="et-EE"/>
              </w:rPr>
              <w:t>4</w:t>
            </w:r>
          </w:p>
        </w:tc>
        <w:tc>
          <w:tcPr>
            <w:tcW w:w="3951" w:type="dxa"/>
          </w:tcPr>
          <w:p w14:paraId="5967DDFB" w14:textId="34268046" w:rsidR="00F479A4" w:rsidRPr="00BC104B" w:rsidRDefault="00463DA1" w:rsidP="00521687">
            <w:pPr>
              <w:rPr>
                <w:szCs w:val="24"/>
              </w:rPr>
            </w:pPr>
            <w:proofErr w:type="spellStart"/>
            <w:r w:rsidRPr="00D44359">
              <w:rPr>
                <w:szCs w:val="24"/>
              </w:rPr>
              <w:t>Pikslite</w:t>
            </w:r>
            <w:proofErr w:type="spellEnd"/>
            <w:r w:rsidRPr="00D44359">
              <w:rPr>
                <w:szCs w:val="24"/>
              </w:rPr>
              <w:t xml:space="preserve"> </w:t>
            </w:r>
            <w:proofErr w:type="spellStart"/>
            <w:r w:rsidRPr="00D44359">
              <w:rPr>
                <w:szCs w:val="24"/>
              </w:rPr>
              <w:t>koguarv</w:t>
            </w:r>
            <w:proofErr w:type="spellEnd"/>
            <w:r w:rsidRPr="00D44359">
              <w:rPr>
                <w:szCs w:val="24"/>
              </w:rPr>
              <w:t>:</w:t>
            </w:r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vähemalt</w:t>
            </w:r>
            <w:proofErr w:type="spellEnd"/>
            <w:r w:rsidRPr="00BC104B">
              <w:rPr>
                <w:szCs w:val="24"/>
              </w:rPr>
              <w:t xml:space="preserve"> 2000 x 1241</w:t>
            </w:r>
            <w:r w:rsidR="00A83EFE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00BBBA8F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3CF0ACC2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73F457CD" w14:textId="77777777" w:rsidTr="00AC52B6">
        <w:tc>
          <w:tcPr>
            <w:tcW w:w="1296" w:type="dxa"/>
          </w:tcPr>
          <w:p w14:paraId="0C2121A8" w14:textId="44A93B06" w:rsidR="00A05AC2" w:rsidRPr="00BC104B" w:rsidRDefault="007819B8" w:rsidP="007819B8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3.1.5</w:t>
            </w:r>
          </w:p>
        </w:tc>
        <w:tc>
          <w:tcPr>
            <w:tcW w:w="3951" w:type="dxa"/>
          </w:tcPr>
          <w:p w14:paraId="6E14CEF8" w14:textId="4413D6E5" w:rsidR="00D61D56" w:rsidRPr="00BC104B" w:rsidRDefault="007819B8" w:rsidP="00521687">
            <w:pPr>
              <w:rPr>
                <w:szCs w:val="24"/>
              </w:rPr>
            </w:pPr>
            <w:proofErr w:type="spellStart"/>
            <w:r w:rsidRPr="00D44359">
              <w:rPr>
                <w:szCs w:val="24"/>
              </w:rPr>
              <w:t>Minimaalne</w:t>
            </w:r>
            <w:proofErr w:type="spellEnd"/>
            <w:r w:rsidRPr="00D44359">
              <w:rPr>
                <w:szCs w:val="24"/>
              </w:rPr>
              <w:t xml:space="preserve"> </w:t>
            </w:r>
            <w:proofErr w:type="spellStart"/>
            <w:r w:rsidRPr="00D44359">
              <w:rPr>
                <w:szCs w:val="24"/>
              </w:rPr>
              <w:t>valgustus</w:t>
            </w:r>
            <w:proofErr w:type="spellEnd"/>
            <w:r w:rsidRPr="00D44359">
              <w:rPr>
                <w:szCs w:val="24"/>
              </w:rPr>
              <w:t>:</w:t>
            </w:r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vähemalt</w:t>
            </w:r>
            <w:proofErr w:type="spellEnd"/>
            <w:r w:rsidRPr="00BC104B">
              <w:rPr>
                <w:szCs w:val="24"/>
              </w:rPr>
              <w:t xml:space="preserve"> 0,1 Lux/ F2.0</w:t>
            </w:r>
            <w:r w:rsidR="00A83EFE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2F54EEFD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68613327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7F6E587E" w14:textId="77777777" w:rsidTr="00AC52B6">
        <w:tc>
          <w:tcPr>
            <w:tcW w:w="1296" w:type="dxa"/>
            <w:shd w:val="clear" w:color="auto" w:fill="E7E6E6" w:themeFill="background2"/>
          </w:tcPr>
          <w:p w14:paraId="7FD93E3E" w14:textId="06A0A470" w:rsidR="00A05AC2" w:rsidRPr="00BC104B" w:rsidRDefault="00996A8A" w:rsidP="00996A8A">
            <w:pPr>
              <w:jc w:val="center"/>
              <w:rPr>
                <w:b/>
                <w:bCs/>
                <w:szCs w:val="24"/>
                <w:lang w:val="et-EE"/>
              </w:rPr>
            </w:pPr>
            <w:r w:rsidRPr="00BC104B">
              <w:rPr>
                <w:b/>
                <w:bCs/>
                <w:szCs w:val="24"/>
                <w:lang w:val="et-EE"/>
              </w:rPr>
              <w:t>3.2</w:t>
            </w:r>
          </w:p>
        </w:tc>
        <w:tc>
          <w:tcPr>
            <w:tcW w:w="3951" w:type="dxa"/>
            <w:shd w:val="clear" w:color="auto" w:fill="E7E6E6" w:themeFill="background2"/>
          </w:tcPr>
          <w:p w14:paraId="4C35CA95" w14:textId="7DEF2C14" w:rsidR="00A05AC2" w:rsidRPr="00BC104B" w:rsidRDefault="00996A8A" w:rsidP="00521687">
            <w:pPr>
              <w:rPr>
                <w:szCs w:val="24"/>
              </w:rPr>
            </w:pPr>
            <w:proofErr w:type="spellStart"/>
            <w:r w:rsidRPr="00BC104B">
              <w:rPr>
                <w:b/>
                <w:bCs/>
                <w:szCs w:val="24"/>
              </w:rPr>
              <w:t>Kaamera</w:t>
            </w:r>
            <w:proofErr w:type="spellEnd"/>
            <w:r w:rsidRPr="00BC104B">
              <w:rPr>
                <w:b/>
                <w:bCs/>
                <w:szCs w:val="24"/>
              </w:rPr>
              <w:t xml:space="preserve"> </w:t>
            </w:r>
            <w:proofErr w:type="spellStart"/>
            <w:r w:rsidRPr="00BC104B">
              <w:rPr>
                <w:b/>
                <w:bCs/>
                <w:szCs w:val="24"/>
              </w:rPr>
              <w:t>videovõimekus</w:t>
            </w:r>
            <w:proofErr w:type="spellEnd"/>
          </w:p>
        </w:tc>
        <w:tc>
          <w:tcPr>
            <w:tcW w:w="2929" w:type="dxa"/>
            <w:shd w:val="clear" w:color="auto" w:fill="E7E6E6" w:themeFill="background2"/>
          </w:tcPr>
          <w:p w14:paraId="46A98BEC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E7E6E6" w:themeFill="background2"/>
          </w:tcPr>
          <w:p w14:paraId="7169B5BF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61E53279" w14:textId="77777777" w:rsidTr="00AC52B6">
        <w:tc>
          <w:tcPr>
            <w:tcW w:w="1296" w:type="dxa"/>
          </w:tcPr>
          <w:p w14:paraId="4745E092" w14:textId="16AE292E" w:rsidR="00A05AC2" w:rsidRPr="00BC104B" w:rsidRDefault="00996A8A" w:rsidP="00996A8A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3.2.1</w:t>
            </w:r>
          </w:p>
        </w:tc>
        <w:tc>
          <w:tcPr>
            <w:tcW w:w="3951" w:type="dxa"/>
          </w:tcPr>
          <w:p w14:paraId="5EC5122F" w14:textId="0EB8E518" w:rsidR="00053D38" w:rsidRPr="00BC104B" w:rsidRDefault="00996A8A" w:rsidP="00996A8A">
            <w:pPr>
              <w:rPr>
                <w:szCs w:val="24"/>
              </w:rPr>
            </w:pPr>
            <w:proofErr w:type="spellStart"/>
            <w:r w:rsidRPr="00D44359">
              <w:rPr>
                <w:szCs w:val="24"/>
              </w:rPr>
              <w:t>Maksimaalne</w:t>
            </w:r>
            <w:proofErr w:type="spellEnd"/>
            <w:r w:rsidRPr="00D44359">
              <w:rPr>
                <w:szCs w:val="24"/>
              </w:rPr>
              <w:t xml:space="preserve"> </w:t>
            </w:r>
            <w:proofErr w:type="spellStart"/>
            <w:r w:rsidRPr="00D44359">
              <w:rPr>
                <w:szCs w:val="24"/>
              </w:rPr>
              <w:t>resolutsioon</w:t>
            </w:r>
            <w:proofErr w:type="spellEnd"/>
            <w:r w:rsidRPr="00BC104B">
              <w:rPr>
                <w:szCs w:val="24"/>
              </w:rPr>
              <w:t xml:space="preserve">: </w:t>
            </w:r>
            <w:proofErr w:type="spellStart"/>
            <w:r w:rsidRPr="00BC104B">
              <w:rPr>
                <w:szCs w:val="24"/>
              </w:rPr>
              <w:t>vähemalt</w:t>
            </w:r>
            <w:proofErr w:type="spellEnd"/>
            <w:r w:rsidRPr="00BC104B">
              <w:rPr>
                <w:szCs w:val="24"/>
              </w:rPr>
              <w:t xml:space="preserve"> H.264 1920 x 1080 (16:9) ja MJPEG 1280 x 720 (16:9)</w:t>
            </w:r>
            <w:r w:rsidR="00801BE3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49578A69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3E65C938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63D24340" w14:textId="77777777" w:rsidTr="00AC52B6">
        <w:tc>
          <w:tcPr>
            <w:tcW w:w="1296" w:type="dxa"/>
          </w:tcPr>
          <w:p w14:paraId="30CE3096" w14:textId="737E5163" w:rsidR="00A05AC2" w:rsidRPr="00BC104B" w:rsidRDefault="00996A8A" w:rsidP="00996A8A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3.2.2</w:t>
            </w:r>
          </w:p>
        </w:tc>
        <w:tc>
          <w:tcPr>
            <w:tcW w:w="3951" w:type="dxa"/>
          </w:tcPr>
          <w:p w14:paraId="712AC228" w14:textId="66397686" w:rsidR="00053D38" w:rsidRPr="00BC104B" w:rsidRDefault="00996A8A" w:rsidP="00996A8A">
            <w:pPr>
              <w:rPr>
                <w:szCs w:val="24"/>
              </w:rPr>
            </w:pPr>
            <w:proofErr w:type="spellStart"/>
            <w:r w:rsidRPr="00D44359">
              <w:rPr>
                <w:szCs w:val="24"/>
              </w:rPr>
              <w:t>Kaadrite</w:t>
            </w:r>
            <w:proofErr w:type="spellEnd"/>
            <w:r w:rsidRPr="00D44359">
              <w:rPr>
                <w:szCs w:val="24"/>
              </w:rPr>
              <w:t xml:space="preserve"> </w:t>
            </w:r>
            <w:proofErr w:type="spellStart"/>
            <w:r w:rsidRPr="00D44359">
              <w:rPr>
                <w:szCs w:val="24"/>
              </w:rPr>
              <w:t>arv</w:t>
            </w:r>
            <w:proofErr w:type="spellEnd"/>
            <w:r w:rsidRPr="00D44359">
              <w:rPr>
                <w:szCs w:val="24"/>
              </w:rPr>
              <w:t xml:space="preserve"> </w:t>
            </w:r>
            <w:proofErr w:type="spellStart"/>
            <w:r w:rsidRPr="00D44359">
              <w:rPr>
                <w:szCs w:val="24"/>
              </w:rPr>
              <w:t>sekundis</w:t>
            </w:r>
            <w:proofErr w:type="spellEnd"/>
            <w:r w:rsidRPr="00D44359">
              <w:rPr>
                <w:szCs w:val="24"/>
              </w:rPr>
              <w:t>:</w:t>
            </w:r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vähemalt</w:t>
            </w:r>
            <w:proofErr w:type="spellEnd"/>
            <w:r w:rsidRPr="00BC104B">
              <w:rPr>
                <w:szCs w:val="24"/>
              </w:rPr>
              <w:t xml:space="preserve"> 30 fps</w:t>
            </w:r>
            <w:r w:rsidR="00801BE3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1067664E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69CC75DB" w14:textId="77777777" w:rsidR="00A05AC2" w:rsidRPr="00BC104B" w:rsidRDefault="00A05AC2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6F6D6827" w14:textId="77777777" w:rsidTr="00AC52B6">
        <w:tc>
          <w:tcPr>
            <w:tcW w:w="1296" w:type="dxa"/>
          </w:tcPr>
          <w:p w14:paraId="4A4F26BD" w14:textId="4F0AF7FE" w:rsidR="00CB43E8" w:rsidRPr="00BC104B" w:rsidRDefault="00996A8A" w:rsidP="00996A8A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3.2.3</w:t>
            </w:r>
          </w:p>
        </w:tc>
        <w:tc>
          <w:tcPr>
            <w:tcW w:w="3951" w:type="dxa"/>
          </w:tcPr>
          <w:p w14:paraId="598DEBBD" w14:textId="4584E459" w:rsidR="005B2E45" w:rsidRPr="00BC104B" w:rsidRDefault="00996A8A" w:rsidP="00996A8A">
            <w:pPr>
              <w:rPr>
                <w:szCs w:val="24"/>
              </w:rPr>
            </w:pPr>
            <w:proofErr w:type="spellStart"/>
            <w:r w:rsidRPr="00D44359">
              <w:rPr>
                <w:szCs w:val="24"/>
              </w:rPr>
              <w:t>Voogedastus</w:t>
            </w:r>
            <w:proofErr w:type="spellEnd"/>
            <w:r w:rsidRPr="00D44359">
              <w:rPr>
                <w:szCs w:val="24"/>
              </w:rPr>
              <w:t>:</w:t>
            </w:r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kahe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vooga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erineva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kaadrisagedusega</w:t>
            </w:r>
            <w:proofErr w:type="spellEnd"/>
            <w:r w:rsidR="00801BE3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34998BA6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018F3EEB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5E9CB7FA" w14:textId="77777777" w:rsidTr="00AC52B6">
        <w:tc>
          <w:tcPr>
            <w:tcW w:w="1296" w:type="dxa"/>
          </w:tcPr>
          <w:p w14:paraId="53419582" w14:textId="573C2F79" w:rsidR="00CB43E8" w:rsidRPr="00BC104B" w:rsidRDefault="00996A8A" w:rsidP="00996A8A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3.2.4</w:t>
            </w:r>
          </w:p>
        </w:tc>
        <w:tc>
          <w:tcPr>
            <w:tcW w:w="3951" w:type="dxa"/>
          </w:tcPr>
          <w:p w14:paraId="16116C7A" w14:textId="1638F2DE" w:rsidR="005B2E45" w:rsidRPr="00BC104B" w:rsidRDefault="00996A8A" w:rsidP="00996A8A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D44359">
              <w:rPr>
                <w:szCs w:val="24"/>
              </w:rPr>
              <w:t>Pildiseaded</w:t>
            </w:r>
            <w:proofErr w:type="spellEnd"/>
            <w:r w:rsidRPr="00D44359">
              <w:rPr>
                <w:szCs w:val="24"/>
              </w:rPr>
              <w:t>:</w:t>
            </w:r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reguleeritavad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vähemalt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järgmistes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kategooriates</w:t>
            </w:r>
            <w:proofErr w:type="spellEnd"/>
            <w:r w:rsidRPr="00BC104B">
              <w:rPr>
                <w:szCs w:val="24"/>
              </w:rPr>
              <w:t xml:space="preserve">: </w:t>
            </w:r>
            <w:proofErr w:type="spellStart"/>
            <w:r w:rsidRPr="00BC104B">
              <w:rPr>
                <w:szCs w:val="24"/>
              </w:rPr>
              <w:t>heledus</w:t>
            </w:r>
            <w:proofErr w:type="spellEnd"/>
            <w:r w:rsidRPr="00BC104B">
              <w:rPr>
                <w:szCs w:val="24"/>
              </w:rPr>
              <w:t xml:space="preserve">, </w:t>
            </w:r>
            <w:proofErr w:type="spellStart"/>
            <w:r w:rsidRPr="00BC104B">
              <w:rPr>
                <w:szCs w:val="24"/>
              </w:rPr>
              <w:t>kontrast</w:t>
            </w:r>
            <w:proofErr w:type="spellEnd"/>
            <w:r w:rsidRPr="00BC104B">
              <w:rPr>
                <w:szCs w:val="24"/>
              </w:rPr>
              <w:t xml:space="preserve">, </w:t>
            </w:r>
            <w:proofErr w:type="spellStart"/>
            <w:r w:rsidRPr="00BC104B">
              <w:rPr>
                <w:szCs w:val="24"/>
              </w:rPr>
              <w:t>teravus</w:t>
            </w:r>
            <w:proofErr w:type="spellEnd"/>
            <w:r w:rsidRPr="00BC104B">
              <w:rPr>
                <w:szCs w:val="24"/>
              </w:rPr>
              <w:t xml:space="preserve">, </w:t>
            </w:r>
            <w:proofErr w:type="spellStart"/>
            <w:r w:rsidR="005E5083">
              <w:rPr>
                <w:szCs w:val="24"/>
              </w:rPr>
              <w:t>valguse</w:t>
            </w:r>
            <w:proofErr w:type="spellEnd"/>
            <w:r w:rsidR="005E5083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tasakaal</w:t>
            </w:r>
            <w:proofErr w:type="spellEnd"/>
            <w:r w:rsidRPr="00BC104B">
              <w:rPr>
                <w:szCs w:val="24"/>
              </w:rPr>
              <w:t xml:space="preserve">, </w:t>
            </w:r>
            <w:proofErr w:type="spellStart"/>
            <w:r w:rsidRPr="00BC104B">
              <w:rPr>
                <w:szCs w:val="24"/>
              </w:rPr>
              <w:t>säri</w:t>
            </w:r>
            <w:r w:rsidR="005E5083">
              <w:rPr>
                <w:szCs w:val="24"/>
              </w:rPr>
              <w:t>võtte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kontroll</w:t>
            </w:r>
            <w:proofErr w:type="spellEnd"/>
            <w:r w:rsidRPr="00BC104B">
              <w:rPr>
                <w:szCs w:val="24"/>
              </w:rPr>
              <w:t xml:space="preserve"> ja </w:t>
            </w:r>
            <w:proofErr w:type="spellStart"/>
            <w:r w:rsidRPr="00BC104B">
              <w:rPr>
                <w:szCs w:val="24"/>
              </w:rPr>
              <w:t>pildi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pööramine</w:t>
            </w:r>
            <w:proofErr w:type="spellEnd"/>
            <w:r w:rsidR="00801BE3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357B4C67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562EDB37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771D56DC" w14:textId="77777777" w:rsidTr="00AC52B6">
        <w:tc>
          <w:tcPr>
            <w:tcW w:w="1296" w:type="dxa"/>
          </w:tcPr>
          <w:p w14:paraId="3D4ADA59" w14:textId="50CB71FB" w:rsidR="00CB43E8" w:rsidRPr="00BC104B" w:rsidRDefault="00996A8A" w:rsidP="00996A8A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3.2.5</w:t>
            </w:r>
          </w:p>
        </w:tc>
        <w:tc>
          <w:tcPr>
            <w:tcW w:w="3951" w:type="dxa"/>
          </w:tcPr>
          <w:p w14:paraId="7BA74AB7" w14:textId="21C9DB88" w:rsidR="003320A8" w:rsidRPr="00BC104B" w:rsidRDefault="00996A8A" w:rsidP="00996A8A">
            <w:pPr>
              <w:rPr>
                <w:szCs w:val="24"/>
              </w:rPr>
            </w:pPr>
            <w:r w:rsidRPr="00D44359">
              <w:rPr>
                <w:szCs w:val="24"/>
              </w:rPr>
              <w:t>LAN:</w:t>
            </w:r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võrguliides</w:t>
            </w:r>
            <w:r w:rsidR="005E5083">
              <w:rPr>
                <w:szCs w:val="24"/>
              </w:rPr>
              <w:t>e</w:t>
            </w:r>
            <w:proofErr w:type="spellEnd"/>
            <w:r w:rsidR="005E5083">
              <w:rPr>
                <w:szCs w:val="24"/>
              </w:rPr>
              <w:t xml:space="preserve"> </w:t>
            </w:r>
            <w:proofErr w:type="spellStart"/>
            <w:r w:rsidR="005E5083">
              <w:rPr>
                <w:szCs w:val="24"/>
              </w:rPr>
              <w:t>tugi</w:t>
            </w:r>
            <w:proofErr w:type="spellEnd"/>
            <w:r w:rsidR="00801BE3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5BEA4C22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4677A5B8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79A016DA" w14:textId="77777777" w:rsidTr="00AC52B6">
        <w:tc>
          <w:tcPr>
            <w:tcW w:w="1296" w:type="dxa"/>
          </w:tcPr>
          <w:p w14:paraId="0FFAE7A7" w14:textId="05AFF294" w:rsidR="00CB43E8" w:rsidRPr="00BC104B" w:rsidRDefault="00996A8A" w:rsidP="00996A8A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3.2.6</w:t>
            </w:r>
          </w:p>
        </w:tc>
        <w:tc>
          <w:tcPr>
            <w:tcW w:w="3951" w:type="dxa"/>
          </w:tcPr>
          <w:p w14:paraId="2795A8AB" w14:textId="57F7C2AD" w:rsidR="003320A8" w:rsidRPr="00BC104B" w:rsidRDefault="00996A8A" w:rsidP="00996A8A">
            <w:pPr>
              <w:rPr>
                <w:szCs w:val="24"/>
              </w:rPr>
            </w:pPr>
            <w:proofErr w:type="spellStart"/>
            <w:r w:rsidRPr="00D44359">
              <w:rPr>
                <w:szCs w:val="24"/>
              </w:rPr>
              <w:t>Turvalisus</w:t>
            </w:r>
            <w:proofErr w:type="spellEnd"/>
            <w:r w:rsidRPr="00D44359">
              <w:rPr>
                <w:szCs w:val="24"/>
              </w:rPr>
              <w:t>:</w:t>
            </w:r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erineva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tasemega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parooliga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kaitstud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ligipääs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veebibrauseri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kaudu</w:t>
            </w:r>
            <w:proofErr w:type="spellEnd"/>
            <w:r w:rsidRPr="00BC104B">
              <w:rPr>
                <w:szCs w:val="24"/>
              </w:rPr>
              <w:t xml:space="preserve">, </w:t>
            </w:r>
            <w:proofErr w:type="spellStart"/>
            <w:r w:rsidRPr="00BC104B">
              <w:rPr>
                <w:szCs w:val="24"/>
              </w:rPr>
              <w:t>kasutades</w:t>
            </w:r>
            <w:proofErr w:type="spellEnd"/>
            <w:r w:rsidRPr="00BC104B">
              <w:rPr>
                <w:szCs w:val="24"/>
              </w:rPr>
              <w:t xml:space="preserve"> HTTPS-</w:t>
            </w:r>
            <w:proofErr w:type="spellStart"/>
            <w:r w:rsidRPr="00BC104B">
              <w:rPr>
                <w:szCs w:val="24"/>
              </w:rPr>
              <w:t>ühendust</w:t>
            </w:r>
            <w:proofErr w:type="spellEnd"/>
            <w:r w:rsidR="00801BE3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33746809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13C7F8CA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</w:tr>
      <w:tr w:rsidR="00D46D52" w:rsidRPr="00BC104B" w14:paraId="64633C36" w14:textId="77777777" w:rsidTr="00AC52B6">
        <w:tc>
          <w:tcPr>
            <w:tcW w:w="1296" w:type="dxa"/>
          </w:tcPr>
          <w:p w14:paraId="4F335ACF" w14:textId="65BF0615" w:rsidR="00D46D52" w:rsidRPr="00BC104B" w:rsidRDefault="00D46D52" w:rsidP="00D46D52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3.</w:t>
            </w:r>
            <w:r w:rsidR="00D44359">
              <w:rPr>
                <w:szCs w:val="24"/>
                <w:lang w:val="et-EE"/>
              </w:rPr>
              <w:t>2.7</w:t>
            </w:r>
          </w:p>
        </w:tc>
        <w:tc>
          <w:tcPr>
            <w:tcW w:w="3951" w:type="dxa"/>
          </w:tcPr>
          <w:p w14:paraId="002FA799" w14:textId="56F4519F" w:rsidR="00D46D52" w:rsidRPr="00D44359" w:rsidRDefault="00D46D52" w:rsidP="00D44359">
            <w:pPr>
              <w:spacing w:before="100" w:beforeAutospacing="1" w:after="100" w:afterAutospacing="1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 xml:space="preserve">Kaamera mõõtmed ei tohi oluliselt takistada juhi vaatevälja. </w:t>
            </w:r>
            <w:r w:rsidRPr="00BC104B">
              <w:rPr>
                <w:szCs w:val="24"/>
                <w:lang w:val="et-EE"/>
              </w:rPr>
              <w:t>Kaal ei tohi ületada 1</w:t>
            </w:r>
            <w:r>
              <w:rPr>
                <w:szCs w:val="24"/>
                <w:lang w:val="et-EE"/>
              </w:rPr>
              <w:t>5</w:t>
            </w:r>
            <w:r w:rsidRPr="00BC104B">
              <w:rPr>
                <w:szCs w:val="24"/>
                <w:lang w:val="et-EE"/>
              </w:rPr>
              <w:t>0 g kaamera kohta</w:t>
            </w:r>
            <w:r w:rsidR="00801BE3">
              <w:rPr>
                <w:szCs w:val="24"/>
                <w:lang w:val="et-EE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3F3D3761" w14:textId="77777777" w:rsidR="00D46D52" w:rsidRPr="00BC104B" w:rsidRDefault="00D46D52" w:rsidP="00D46D52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2A8250D1" w14:textId="20A34783" w:rsidR="00D46D52" w:rsidRPr="00BC104B" w:rsidRDefault="00D46D52" w:rsidP="00D46D52">
            <w:pPr>
              <w:rPr>
                <w:szCs w:val="24"/>
                <w:lang w:val="et-EE"/>
              </w:rPr>
            </w:pPr>
          </w:p>
        </w:tc>
      </w:tr>
      <w:tr w:rsidR="001962F7" w:rsidRPr="00BC104B" w14:paraId="0E6A5753" w14:textId="77777777" w:rsidTr="00AC52B6">
        <w:tc>
          <w:tcPr>
            <w:tcW w:w="1296" w:type="dxa"/>
          </w:tcPr>
          <w:p w14:paraId="72C77548" w14:textId="697109CD" w:rsidR="001962F7" w:rsidRPr="00BC104B" w:rsidRDefault="00D44359" w:rsidP="00D46D52">
            <w:pPr>
              <w:pStyle w:val="ListParagraph"/>
              <w:ind w:left="360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lastRenderedPageBreak/>
              <w:t>3.2.8</w:t>
            </w:r>
          </w:p>
        </w:tc>
        <w:tc>
          <w:tcPr>
            <w:tcW w:w="3951" w:type="dxa"/>
          </w:tcPr>
          <w:p w14:paraId="68EB3122" w14:textId="68E9481C" w:rsidR="001962F7" w:rsidRPr="00D44359" w:rsidRDefault="001962F7" w:rsidP="001962F7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Töö</w:t>
            </w:r>
            <w:r>
              <w:rPr>
                <w:szCs w:val="24"/>
              </w:rPr>
              <w:t>keskonna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</w:t>
            </w:r>
            <w:r w:rsidRPr="00BC104B">
              <w:rPr>
                <w:szCs w:val="24"/>
              </w:rPr>
              <w:t>emperatuur</w:t>
            </w:r>
            <w:r>
              <w:rPr>
                <w:szCs w:val="24"/>
              </w:rPr>
              <w:t>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vahemik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vähemalt</w:t>
            </w:r>
            <w:proofErr w:type="spellEnd"/>
            <w:r w:rsidR="00D44359">
              <w:rPr>
                <w:szCs w:val="24"/>
              </w:rPr>
              <w:br/>
            </w:r>
            <w:r w:rsidRPr="00BC104B">
              <w:rPr>
                <w:szCs w:val="24"/>
              </w:rPr>
              <w:t xml:space="preserve"> -</w:t>
            </w:r>
            <w:r>
              <w:rPr>
                <w:szCs w:val="24"/>
              </w:rPr>
              <w:t xml:space="preserve">20 </w:t>
            </w:r>
            <w:r w:rsidRPr="00BC104B">
              <w:rPr>
                <w:szCs w:val="24"/>
              </w:rPr>
              <w:t xml:space="preserve">°C </w:t>
            </w:r>
            <w:proofErr w:type="spellStart"/>
            <w:r w:rsidRPr="00BC104B">
              <w:rPr>
                <w:szCs w:val="24"/>
              </w:rPr>
              <w:t>kuni</w:t>
            </w:r>
            <w:proofErr w:type="spellEnd"/>
            <w:r w:rsidRPr="00BC104B">
              <w:rPr>
                <w:szCs w:val="24"/>
              </w:rPr>
              <w:t xml:space="preserve"> +</w:t>
            </w:r>
            <w:r>
              <w:rPr>
                <w:szCs w:val="24"/>
              </w:rPr>
              <w:t>65</w:t>
            </w:r>
            <w:r w:rsidRPr="00BC104B">
              <w:rPr>
                <w:szCs w:val="24"/>
              </w:rPr>
              <w:t>°C.</w:t>
            </w:r>
          </w:p>
        </w:tc>
        <w:tc>
          <w:tcPr>
            <w:tcW w:w="2929" w:type="dxa"/>
            <w:shd w:val="clear" w:color="auto" w:fill="FFFF00"/>
          </w:tcPr>
          <w:p w14:paraId="21C8C76F" w14:textId="77777777" w:rsidR="001962F7" w:rsidRPr="00BC104B" w:rsidRDefault="001962F7" w:rsidP="00D46D52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2E97BE40" w14:textId="77777777" w:rsidR="001962F7" w:rsidRPr="00BC104B" w:rsidRDefault="001962F7" w:rsidP="00D46D52">
            <w:pPr>
              <w:rPr>
                <w:szCs w:val="24"/>
                <w:lang w:val="et-EE"/>
              </w:rPr>
            </w:pPr>
          </w:p>
        </w:tc>
      </w:tr>
      <w:tr w:rsidR="00BC104B" w:rsidRPr="00BC104B" w14:paraId="66BE842F" w14:textId="77777777" w:rsidTr="00AC52B6">
        <w:tc>
          <w:tcPr>
            <w:tcW w:w="1296" w:type="dxa"/>
            <w:shd w:val="clear" w:color="auto" w:fill="E7E6E6" w:themeFill="background2"/>
          </w:tcPr>
          <w:p w14:paraId="3031345D" w14:textId="5E25B9A7" w:rsidR="00CB43E8" w:rsidRPr="00BC104B" w:rsidRDefault="008E6C81" w:rsidP="008E6C81">
            <w:pPr>
              <w:pStyle w:val="ListParagraph"/>
              <w:ind w:left="360"/>
              <w:rPr>
                <w:b/>
                <w:bCs/>
                <w:szCs w:val="24"/>
                <w:lang w:val="et-EE"/>
              </w:rPr>
            </w:pPr>
            <w:r w:rsidRPr="00BC104B">
              <w:rPr>
                <w:b/>
                <w:bCs/>
                <w:szCs w:val="24"/>
                <w:lang w:val="et-EE"/>
              </w:rPr>
              <w:t>3.3</w:t>
            </w:r>
          </w:p>
        </w:tc>
        <w:tc>
          <w:tcPr>
            <w:tcW w:w="3951" w:type="dxa"/>
            <w:shd w:val="clear" w:color="auto" w:fill="E7E6E6" w:themeFill="background2"/>
          </w:tcPr>
          <w:p w14:paraId="6AB2AF45" w14:textId="441759A6" w:rsidR="00CB43E8" w:rsidRPr="00BC104B" w:rsidRDefault="008E6C81" w:rsidP="008E6C81">
            <w:pPr>
              <w:spacing w:before="100" w:beforeAutospacing="1" w:after="100" w:afterAutospacing="1"/>
              <w:rPr>
                <w:strike/>
                <w:szCs w:val="24"/>
              </w:rPr>
            </w:pPr>
            <w:proofErr w:type="spellStart"/>
            <w:r w:rsidRPr="00BC104B">
              <w:rPr>
                <w:b/>
                <w:bCs/>
                <w:szCs w:val="24"/>
              </w:rPr>
              <w:t>Nõuded</w:t>
            </w:r>
            <w:proofErr w:type="spellEnd"/>
            <w:r w:rsidRPr="00BC104B">
              <w:rPr>
                <w:b/>
                <w:bCs/>
                <w:szCs w:val="24"/>
              </w:rPr>
              <w:t xml:space="preserve"> </w:t>
            </w:r>
            <w:proofErr w:type="spellStart"/>
            <w:r w:rsidRPr="00BC104B">
              <w:rPr>
                <w:b/>
                <w:bCs/>
                <w:szCs w:val="24"/>
              </w:rPr>
              <w:t>numbrituvastus</w:t>
            </w:r>
            <w:proofErr w:type="spellEnd"/>
            <w:r w:rsidRPr="00BC104B">
              <w:rPr>
                <w:b/>
                <w:bCs/>
                <w:szCs w:val="24"/>
              </w:rPr>
              <w:t xml:space="preserve"> </w:t>
            </w:r>
            <w:proofErr w:type="spellStart"/>
            <w:r w:rsidRPr="00BC104B">
              <w:rPr>
                <w:b/>
                <w:bCs/>
                <w:szCs w:val="24"/>
              </w:rPr>
              <w:t>kaamerale</w:t>
            </w:r>
            <w:proofErr w:type="spellEnd"/>
          </w:p>
        </w:tc>
        <w:tc>
          <w:tcPr>
            <w:tcW w:w="2929" w:type="dxa"/>
            <w:shd w:val="clear" w:color="auto" w:fill="E7E6E6" w:themeFill="background2"/>
          </w:tcPr>
          <w:p w14:paraId="63FAE1F3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E7E6E6" w:themeFill="background2"/>
          </w:tcPr>
          <w:p w14:paraId="2ABB1918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1A596374" w14:textId="77777777" w:rsidTr="00AC52B6">
        <w:tc>
          <w:tcPr>
            <w:tcW w:w="1296" w:type="dxa"/>
            <w:shd w:val="clear" w:color="auto" w:fill="auto"/>
          </w:tcPr>
          <w:p w14:paraId="1C16D87A" w14:textId="1A0D18F6" w:rsidR="00D07B41" w:rsidRPr="00BC104B" w:rsidRDefault="00CD4C7B" w:rsidP="008E6C81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3.3.1</w:t>
            </w:r>
          </w:p>
        </w:tc>
        <w:tc>
          <w:tcPr>
            <w:tcW w:w="3951" w:type="dxa"/>
            <w:shd w:val="clear" w:color="auto" w:fill="auto"/>
          </w:tcPr>
          <w:p w14:paraId="337B7598" w14:textId="55EACCF0" w:rsidR="00D07B41" w:rsidRPr="00BC104B" w:rsidRDefault="00CD4C7B" w:rsidP="008E6C81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581046">
              <w:rPr>
                <w:bCs/>
                <w:szCs w:val="24"/>
              </w:rPr>
              <w:t>Kogus</w:t>
            </w:r>
            <w:proofErr w:type="spellEnd"/>
            <w:r w:rsidRPr="00581046">
              <w:rPr>
                <w:bCs/>
                <w:szCs w:val="24"/>
              </w:rPr>
              <w:t>:</w:t>
            </w:r>
            <w:r w:rsidRPr="00BC104B">
              <w:rPr>
                <w:b/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Vähemalt</w:t>
            </w:r>
            <w:proofErr w:type="spellEnd"/>
            <w:r w:rsidRPr="00BC104B">
              <w:rPr>
                <w:szCs w:val="24"/>
              </w:rPr>
              <w:t xml:space="preserve"> 1 </w:t>
            </w:r>
            <w:proofErr w:type="spellStart"/>
            <w:r w:rsidRPr="00BC104B">
              <w:rPr>
                <w:szCs w:val="24"/>
              </w:rPr>
              <w:t>kaamera</w:t>
            </w:r>
            <w:proofErr w:type="spellEnd"/>
            <w:r w:rsidR="00801BE3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225B27AE" w14:textId="77777777" w:rsidR="00D07B41" w:rsidRPr="00BC104B" w:rsidRDefault="00D07B41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1E0E016D" w14:textId="77777777" w:rsidR="00D07B41" w:rsidRPr="00BC104B" w:rsidRDefault="00D07B41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1F84B59B" w14:textId="77777777" w:rsidTr="00AC52B6">
        <w:tc>
          <w:tcPr>
            <w:tcW w:w="1296" w:type="dxa"/>
          </w:tcPr>
          <w:p w14:paraId="35E1F071" w14:textId="6314C405" w:rsidR="00CB43E8" w:rsidRPr="00BC104B" w:rsidRDefault="00400FC1" w:rsidP="00400FC1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3.3.</w:t>
            </w:r>
            <w:r w:rsidR="00CD4C7B" w:rsidRPr="00BC104B">
              <w:rPr>
                <w:szCs w:val="24"/>
                <w:lang w:val="et-EE"/>
              </w:rPr>
              <w:t>2</w:t>
            </w:r>
          </w:p>
        </w:tc>
        <w:tc>
          <w:tcPr>
            <w:tcW w:w="3951" w:type="dxa"/>
          </w:tcPr>
          <w:p w14:paraId="37D1F212" w14:textId="440D1DDA" w:rsidR="00CB43E8" w:rsidRPr="00BC104B" w:rsidRDefault="00400FC1" w:rsidP="00400FC1">
            <w:pPr>
              <w:spacing w:before="100" w:beforeAutospacing="1" w:after="100" w:afterAutospacing="1"/>
              <w:rPr>
                <w:szCs w:val="24"/>
              </w:rPr>
            </w:pPr>
            <w:r w:rsidRPr="00920E86">
              <w:rPr>
                <w:szCs w:val="24"/>
              </w:rPr>
              <w:t>RAM-</w:t>
            </w:r>
            <w:proofErr w:type="spellStart"/>
            <w:r w:rsidRPr="00920E86">
              <w:rPr>
                <w:szCs w:val="24"/>
              </w:rPr>
              <w:t>mälu</w:t>
            </w:r>
            <w:proofErr w:type="spellEnd"/>
            <w:r w:rsidRPr="00920E86">
              <w:rPr>
                <w:szCs w:val="24"/>
              </w:rPr>
              <w:t xml:space="preserve">: </w:t>
            </w:r>
            <w:proofErr w:type="spellStart"/>
            <w:r w:rsidRPr="00920E86">
              <w:rPr>
                <w:szCs w:val="24"/>
              </w:rPr>
              <w:t>vähemalt</w:t>
            </w:r>
            <w:proofErr w:type="spellEnd"/>
            <w:r w:rsidRPr="00920E86">
              <w:rPr>
                <w:szCs w:val="24"/>
              </w:rPr>
              <w:t xml:space="preserve"> 256 MB</w:t>
            </w:r>
            <w:r w:rsidR="00801BE3" w:rsidRPr="00920E86">
              <w:rPr>
                <w:szCs w:val="24"/>
              </w:rPr>
              <w:t>.</w:t>
            </w:r>
            <w:r w:rsidR="00920E86" w:rsidRPr="00920E86">
              <w:rPr>
                <w:szCs w:val="24"/>
              </w:rPr>
              <w:t xml:space="preserve"> </w:t>
            </w:r>
            <w:r w:rsidR="00920E86" w:rsidRPr="00920E86">
              <w:rPr>
                <w:i/>
                <w:iCs/>
                <w:color w:val="ED7D31" w:themeColor="accent2"/>
                <w:szCs w:val="24"/>
              </w:rPr>
              <w:t xml:space="preserve">RAM </w:t>
            </w:r>
            <w:proofErr w:type="spellStart"/>
            <w:r w:rsidR="00920E86" w:rsidRPr="00920E86">
              <w:rPr>
                <w:i/>
                <w:iCs/>
                <w:color w:val="ED7D31" w:themeColor="accent2"/>
                <w:szCs w:val="24"/>
              </w:rPr>
              <w:t>mälu</w:t>
            </w:r>
            <w:proofErr w:type="spellEnd"/>
            <w:r w:rsidR="001A3994">
              <w:rPr>
                <w:i/>
                <w:iCs/>
                <w:color w:val="ED7D31" w:themeColor="accent2"/>
                <w:szCs w:val="24"/>
              </w:rPr>
              <w:t xml:space="preserve"> </w:t>
            </w:r>
            <w:proofErr w:type="spellStart"/>
            <w:r w:rsidR="00920E86" w:rsidRPr="00920E86">
              <w:rPr>
                <w:i/>
                <w:iCs/>
                <w:color w:val="ED7D31" w:themeColor="accent2"/>
                <w:szCs w:val="24"/>
              </w:rPr>
              <w:t>võib</w:t>
            </w:r>
            <w:proofErr w:type="spellEnd"/>
            <w:r w:rsidR="00920E86" w:rsidRPr="00920E86">
              <w:rPr>
                <w:i/>
                <w:iCs/>
                <w:color w:val="ED7D31" w:themeColor="accent2"/>
                <w:szCs w:val="24"/>
              </w:rPr>
              <w:t xml:space="preserve"> olla </w:t>
            </w:r>
            <w:proofErr w:type="spellStart"/>
            <w:r w:rsidR="00920E86" w:rsidRPr="00920E86">
              <w:rPr>
                <w:i/>
                <w:iCs/>
                <w:color w:val="ED7D31" w:themeColor="accent2"/>
                <w:szCs w:val="24"/>
              </w:rPr>
              <w:t>tagatud</w:t>
            </w:r>
            <w:proofErr w:type="spellEnd"/>
            <w:r w:rsidR="00920E86" w:rsidRPr="00920E86">
              <w:rPr>
                <w:i/>
                <w:iCs/>
                <w:color w:val="ED7D31" w:themeColor="accent2"/>
                <w:szCs w:val="24"/>
              </w:rPr>
              <w:t xml:space="preserve"> ka </w:t>
            </w:r>
            <w:proofErr w:type="spellStart"/>
            <w:r w:rsidR="00920E86" w:rsidRPr="00920E86">
              <w:rPr>
                <w:i/>
                <w:iCs/>
                <w:color w:val="ED7D31" w:themeColor="accent2"/>
                <w:szCs w:val="24"/>
              </w:rPr>
              <w:t>muul</w:t>
            </w:r>
            <w:proofErr w:type="spellEnd"/>
            <w:r w:rsidR="00920E86" w:rsidRPr="00920E86">
              <w:rPr>
                <w:i/>
                <w:iCs/>
                <w:color w:val="ED7D31" w:themeColor="accent2"/>
                <w:szCs w:val="24"/>
              </w:rPr>
              <w:t xml:space="preserve"> </w:t>
            </w:r>
            <w:proofErr w:type="spellStart"/>
            <w:r w:rsidR="00920E86" w:rsidRPr="00920E86">
              <w:rPr>
                <w:i/>
                <w:iCs/>
                <w:color w:val="ED7D31" w:themeColor="accent2"/>
                <w:szCs w:val="24"/>
              </w:rPr>
              <w:t>viisil</w:t>
            </w:r>
            <w:proofErr w:type="spellEnd"/>
            <w:r w:rsidR="00920E86" w:rsidRPr="00920E86">
              <w:rPr>
                <w:i/>
                <w:iCs/>
                <w:color w:val="ED7D31" w:themeColor="accent2"/>
                <w:szCs w:val="24"/>
              </w:rPr>
              <w:t xml:space="preserve"> </w:t>
            </w:r>
            <w:proofErr w:type="spellStart"/>
            <w:r w:rsidR="00920E86" w:rsidRPr="00920E86">
              <w:rPr>
                <w:i/>
                <w:iCs/>
                <w:color w:val="ED7D31" w:themeColor="accent2"/>
                <w:szCs w:val="24"/>
              </w:rPr>
              <w:t>kui</w:t>
            </w:r>
            <w:proofErr w:type="spellEnd"/>
            <w:r w:rsidR="00920E86" w:rsidRPr="00920E86">
              <w:rPr>
                <w:i/>
                <w:iCs/>
                <w:color w:val="ED7D31" w:themeColor="accent2"/>
                <w:szCs w:val="24"/>
              </w:rPr>
              <w:t xml:space="preserve"> </w:t>
            </w:r>
            <w:proofErr w:type="spellStart"/>
            <w:r w:rsidR="00920E86" w:rsidRPr="00920E86">
              <w:rPr>
                <w:i/>
                <w:iCs/>
                <w:color w:val="ED7D31" w:themeColor="accent2"/>
                <w:szCs w:val="24"/>
              </w:rPr>
              <w:t>numbrituvastuskaamera</w:t>
            </w:r>
            <w:proofErr w:type="spellEnd"/>
            <w:r w:rsidR="00920E86" w:rsidRPr="00920E86">
              <w:rPr>
                <w:i/>
                <w:iCs/>
                <w:color w:val="ED7D31" w:themeColor="accent2"/>
                <w:szCs w:val="24"/>
              </w:rPr>
              <w:t xml:space="preserve"> </w:t>
            </w:r>
            <w:proofErr w:type="spellStart"/>
            <w:r w:rsidR="00920E86" w:rsidRPr="00920E86">
              <w:rPr>
                <w:i/>
                <w:iCs/>
                <w:color w:val="ED7D31" w:themeColor="accent2"/>
                <w:szCs w:val="24"/>
              </w:rPr>
              <w:t>omadus</w:t>
            </w:r>
            <w:proofErr w:type="spellEnd"/>
            <w:r w:rsidR="00920E86" w:rsidRPr="00920E86">
              <w:rPr>
                <w:color w:val="ED7D31" w:themeColor="accent2"/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0C408046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2185A7D7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2D56FC4A" w14:textId="77777777" w:rsidTr="00AC52B6">
        <w:tc>
          <w:tcPr>
            <w:tcW w:w="1296" w:type="dxa"/>
          </w:tcPr>
          <w:p w14:paraId="4137AE43" w14:textId="53D0A988" w:rsidR="00CB43E8" w:rsidRPr="00BC104B" w:rsidRDefault="00400FC1" w:rsidP="00400FC1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3.3.</w:t>
            </w:r>
            <w:r w:rsidR="00CD4C7B" w:rsidRPr="00BC104B">
              <w:rPr>
                <w:szCs w:val="24"/>
                <w:lang w:val="et-EE"/>
              </w:rPr>
              <w:t>3</w:t>
            </w:r>
          </w:p>
        </w:tc>
        <w:tc>
          <w:tcPr>
            <w:tcW w:w="3951" w:type="dxa"/>
          </w:tcPr>
          <w:p w14:paraId="1025079A" w14:textId="2BC4EFBA" w:rsidR="00CB43E8" w:rsidRPr="00BC104B" w:rsidRDefault="00400FC1" w:rsidP="00400FC1">
            <w:pPr>
              <w:spacing w:before="100" w:beforeAutospacing="1" w:after="100" w:afterAutospacing="1"/>
              <w:rPr>
                <w:szCs w:val="24"/>
              </w:rPr>
            </w:pPr>
            <w:r w:rsidRPr="00BC104B">
              <w:rPr>
                <w:szCs w:val="24"/>
              </w:rPr>
              <w:t xml:space="preserve">Toide: PoE </w:t>
            </w:r>
            <w:proofErr w:type="spellStart"/>
            <w:r w:rsidRPr="00BC104B">
              <w:rPr>
                <w:szCs w:val="24"/>
              </w:rPr>
              <w:t>klass</w:t>
            </w:r>
            <w:proofErr w:type="spellEnd"/>
            <w:r w:rsidRPr="00BC104B">
              <w:rPr>
                <w:szCs w:val="24"/>
              </w:rPr>
              <w:t xml:space="preserve"> 3, DC 12V 220mA</w:t>
            </w:r>
            <w:r w:rsidR="00801BE3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77A14874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01657C1C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1D886683" w14:textId="77777777" w:rsidTr="00AC52B6">
        <w:tc>
          <w:tcPr>
            <w:tcW w:w="1296" w:type="dxa"/>
          </w:tcPr>
          <w:p w14:paraId="7D196C9C" w14:textId="5B305845" w:rsidR="00CB43E8" w:rsidRPr="00BC104B" w:rsidRDefault="00400FC1" w:rsidP="00400FC1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3.3.</w:t>
            </w:r>
            <w:r w:rsidR="00CD4C7B" w:rsidRPr="00BC104B">
              <w:rPr>
                <w:szCs w:val="24"/>
                <w:lang w:val="et-EE"/>
              </w:rPr>
              <w:t>4</w:t>
            </w:r>
          </w:p>
        </w:tc>
        <w:tc>
          <w:tcPr>
            <w:tcW w:w="3951" w:type="dxa"/>
          </w:tcPr>
          <w:p w14:paraId="53689E2F" w14:textId="3D2D728F" w:rsidR="003320A8" w:rsidRPr="00BC104B" w:rsidRDefault="00400FC1" w:rsidP="00400FC1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Vähemalt</w:t>
            </w:r>
            <w:proofErr w:type="spellEnd"/>
            <w:r w:rsidRPr="00BC104B">
              <w:rPr>
                <w:szCs w:val="24"/>
              </w:rPr>
              <w:t xml:space="preserve"> 1x </w:t>
            </w:r>
            <w:proofErr w:type="spellStart"/>
            <w:r w:rsidRPr="00BC104B">
              <w:rPr>
                <w:szCs w:val="24"/>
              </w:rPr>
              <w:t>teenindusvideoliides</w:t>
            </w:r>
            <w:proofErr w:type="spellEnd"/>
            <w:r w:rsidRPr="00BC104B">
              <w:rPr>
                <w:szCs w:val="24"/>
              </w:rPr>
              <w:t xml:space="preserve">, 1x </w:t>
            </w:r>
            <w:proofErr w:type="spellStart"/>
            <w:r w:rsidRPr="00BC104B">
              <w:rPr>
                <w:szCs w:val="24"/>
              </w:rPr>
              <w:t>toite</w:t>
            </w:r>
            <w:proofErr w:type="spellEnd"/>
            <w:r w:rsidRPr="00BC104B">
              <w:rPr>
                <w:szCs w:val="24"/>
              </w:rPr>
              <w:t xml:space="preserve"> DV 12V </w:t>
            </w:r>
            <w:proofErr w:type="spellStart"/>
            <w:r w:rsidRPr="00BC104B">
              <w:rPr>
                <w:szCs w:val="24"/>
              </w:rPr>
              <w:t>sisend</w:t>
            </w:r>
            <w:proofErr w:type="spellEnd"/>
            <w:r w:rsidRPr="00BC104B">
              <w:rPr>
                <w:szCs w:val="24"/>
              </w:rPr>
              <w:t xml:space="preserve">, 1x </w:t>
            </w:r>
            <w:proofErr w:type="spellStart"/>
            <w:r w:rsidRPr="00BC104B">
              <w:rPr>
                <w:szCs w:val="24"/>
              </w:rPr>
              <w:t>oleku</w:t>
            </w:r>
            <w:proofErr w:type="spellEnd"/>
            <w:r w:rsidRPr="00BC104B">
              <w:rPr>
                <w:szCs w:val="24"/>
              </w:rPr>
              <w:t xml:space="preserve"> LED-</w:t>
            </w:r>
            <w:proofErr w:type="spellStart"/>
            <w:r w:rsidRPr="00BC104B">
              <w:rPr>
                <w:szCs w:val="24"/>
              </w:rPr>
              <w:t>indikaator</w:t>
            </w:r>
            <w:proofErr w:type="spellEnd"/>
            <w:r w:rsidR="00801BE3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6F895CE5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03BDA5A5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</w:tr>
      <w:tr w:rsidR="00BC104B" w:rsidRPr="006A27B3" w14:paraId="3CD02BF6" w14:textId="77777777" w:rsidTr="00AC52B6">
        <w:tc>
          <w:tcPr>
            <w:tcW w:w="1296" w:type="dxa"/>
          </w:tcPr>
          <w:p w14:paraId="14D17294" w14:textId="54DD0722" w:rsidR="00CB43E8" w:rsidRPr="00BC104B" w:rsidRDefault="00400FC1" w:rsidP="00400FC1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3.3.</w:t>
            </w:r>
            <w:r w:rsidR="00CD4C7B" w:rsidRPr="00BC104B">
              <w:rPr>
                <w:szCs w:val="24"/>
                <w:lang w:val="et-EE"/>
              </w:rPr>
              <w:t>5</w:t>
            </w:r>
          </w:p>
        </w:tc>
        <w:tc>
          <w:tcPr>
            <w:tcW w:w="3951" w:type="dxa"/>
          </w:tcPr>
          <w:p w14:paraId="42255A14" w14:textId="328B17F8" w:rsidR="00CB43E8" w:rsidRPr="00BC104B" w:rsidRDefault="00400FC1" w:rsidP="00400FC1">
            <w:pPr>
              <w:spacing w:before="100" w:beforeAutospacing="1" w:after="100" w:afterAutospacing="1"/>
              <w:rPr>
                <w:szCs w:val="24"/>
                <w:lang w:val="et-EE"/>
              </w:rPr>
            </w:pPr>
            <w:r w:rsidRPr="002003B5">
              <w:rPr>
                <w:szCs w:val="24"/>
                <w:lang w:val="et-EE"/>
              </w:rPr>
              <w:t xml:space="preserve">Sisemälu: </w:t>
            </w:r>
            <w:proofErr w:type="spellStart"/>
            <w:r w:rsidRPr="002003B5">
              <w:rPr>
                <w:szCs w:val="24"/>
                <w:lang w:val="et-EE"/>
              </w:rPr>
              <w:t>MicroSD</w:t>
            </w:r>
            <w:proofErr w:type="spellEnd"/>
            <w:r w:rsidRPr="002003B5">
              <w:rPr>
                <w:szCs w:val="24"/>
                <w:lang w:val="et-EE"/>
              </w:rPr>
              <w:t>/SDHC kaart, vähemalt 32 GB</w:t>
            </w:r>
            <w:r w:rsidR="00801BE3" w:rsidRPr="00167123">
              <w:rPr>
                <w:szCs w:val="24"/>
                <w:lang w:val="et-EE"/>
              </w:rPr>
              <w:t>.</w:t>
            </w:r>
            <w:r w:rsidR="00920E86">
              <w:rPr>
                <w:color w:val="FF0000"/>
                <w:szCs w:val="24"/>
                <w:lang w:val="et-EE"/>
              </w:rPr>
              <w:t xml:space="preserve"> </w:t>
            </w:r>
            <w:r w:rsidR="004F04E3" w:rsidRPr="004F04E3">
              <w:rPr>
                <w:i/>
                <w:iCs/>
                <w:color w:val="ED7D31" w:themeColor="accent2"/>
                <w:szCs w:val="24"/>
                <w:lang w:val="et-EE"/>
              </w:rPr>
              <w:t>Talletus funktsioon</w:t>
            </w:r>
            <w:r w:rsidR="00920E86" w:rsidRPr="004F04E3">
              <w:rPr>
                <w:i/>
                <w:iCs/>
                <w:color w:val="ED7D31" w:themeColor="accent2"/>
                <w:szCs w:val="24"/>
                <w:lang w:val="et-EE"/>
              </w:rPr>
              <w:t xml:space="preserve"> </w:t>
            </w:r>
            <w:r w:rsidR="00920E86" w:rsidRPr="001A3994">
              <w:rPr>
                <w:i/>
                <w:iCs/>
                <w:color w:val="ED7D31" w:themeColor="accent2"/>
                <w:szCs w:val="24"/>
                <w:lang w:val="et-EE"/>
              </w:rPr>
              <w:t>võib olla tagatud ka muul viisil kui numbrituvastuskaamera omadus</w:t>
            </w:r>
            <w:r w:rsidR="00920E86" w:rsidRPr="001A3994">
              <w:rPr>
                <w:color w:val="ED7D31" w:themeColor="accent2"/>
                <w:szCs w:val="24"/>
                <w:lang w:val="et-EE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2DFD8197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71614CE7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68315271" w14:textId="77777777" w:rsidTr="00AC52B6">
        <w:tc>
          <w:tcPr>
            <w:tcW w:w="1296" w:type="dxa"/>
          </w:tcPr>
          <w:p w14:paraId="0C50F132" w14:textId="3071434B" w:rsidR="00D07B41" w:rsidRPr="00BC104B" w:rsidRDefault="009E3595" w:rsidP="009E3595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3.3.</w:t>
            </w:r>
            <w:r w:rsidR="00581046">
              <w:rPr>
                <w:szCs w:val="24"/>
                <w:lang w:val="et-EE"/>
              </w:rPr>
              <w:t>6</w:t>
            </w:r>
          </w:p>
        </w:tc>
        <w:tc>
          <w:tcPr>
            <w:tcW w:w="3951" w:type="dxa"/>
          </w:tcPr>
          <w:p w14:paraId="1841D56C" w14:textId="31B39C0A" w:rsidR="00D07B41" w:rsidRPr="00BC104B" w:rsidRDefault="009E3595" w:rsidP="009E3595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Komplektis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peab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olema</w:t>
            </w:r>
            <w:proofErr w:type="spellEnd"/>
            <w:r w:rsidRPr="00BC104B">
              <w:rPr>
                <w:szCs w:val="24"/>
              </w:rPr>
              <w:t xml:space="preserve"> PoE/</w:t>
            </w:r>
            <w:proofErr w:type="spellStart"/>
            <w:r w:rsidRPr="00BC104B">
              <w:rPr>
                <w:szCs w:val="24"/>
              </w:rPr>
              <w:t>võrguadapter</w:t>
            </w:r>
            <w:proofErr w:type="spellEnd"/>
            <w:r w:rsidR="00801BE3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30A543F0" w14:textId="77777777" w:rsidR="00D07B41" w:rsidRPr="00BC104B" w:rsidRDefault="00D07B41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4F2C0E67" w14:textId="77777777" w:rsidR="00D07B41" w:rsidRPr="00BC104B" w:rsidRDefault="00D07B41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264D729C" w14:textId="77777777" w:rsidTr="00AC52B6">
        <w:tc>
          <w:tcPr>
            <w:tcW w:w="1296" w:type="dxa"/>
          </w:tcPr>
          <w:p w14:paraId="3992EC1B" w14:textId="483C8012" w:rsidR="00D07B41" w:rsidRPr="00BC104B" w:rsidRDefault="009E3595" w:rsidP="009E3595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3.3.</w:t>
            </w:r>
            <w:r w:rsidR="00581046">
              <w:rPr>
                <w:szCs w:val="24"/>
                <w:lang w:val="et-EE"/>
              </w:rPr>
              <w:t>7</w:t>
            </w:r>
          </w:p>
        </w:tc>
        <w:tc>
          <w:tcPr>
            <w:tcW w:w="3951" w:type="dxa"/>
          </w:tcPr>
          <w:p w14:paraId="54789B47" w14:textId="5275EBB2" w:rsidR="00D07B41" w:rsidRPr="00BC104B" w:rsidRDefault="009E3595" w:rsidP="009E3595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Komplektis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peab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olema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kinnitus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akna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külge</w:t>
            </w:r>
            <w:proofErr w:type="spellEnd"/>
            <w:r w:rsidR="00801BE3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31E9D9F8" w14:textId="77777777" w:rsidR="00D07B41" w:rsidRPr="00BC104B" w:rsidRDefault="00D07B41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735BDD80" w14:textId="77777777" w:rsidR="00D07B41" w:rsidRPr="00BC104B" w:rsidRDefault="00D07B41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312C3979" w14:textId="77777777" w:rsidTr="00AC52B6">
        <w:tc>
          <w:tcPr>
            <w:tcW w:w="1296" w:type="dxa"/>
          </w:tcPr>
          <w:p w14:paraId="12CB0861" w14:textId="334B42AB" w:rsidR="00D07B41" w:rsidRPr="00BC104B" w:rsidRDefault="009E3595" w:rsidP="009E3595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3.3.</w:t>
            </w:r>
            <w:r w:rsidR="00581046">
              <w:rPr>
                <w:szCs w:val="24"/>
                <w:lang w:val="et-EE"/>
              </w:rPr>
              <w:t>8</w:t>
            </w:r>
          </w:p>
        </w:tc>
        <w:tc>
          <w:tcPr>
            <w:tcW w:w="3951" w:type="dxa"/>
          </w:tcPr>
          <w:p w14:paraId="120D313C" w14:textId="7A31E37D" w:rsidR="00D07B41" w:rsidRPr="00BC104B" w:rsidRDefault="009E3595" w:rsidP="009E3595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581046">
              <w:rPr>
                <w:szCs w:val="24"/>
              </w:rPr>
              <w:t>Resolutsioon</w:t>
            </w:r>
            <w:proofErr w:type="spellEnd"/>
            <w:r w:rsidRPr="00581046">
              <w:rPr>
                <w:szCs w:val="24"/>
              </w:rPr>
              <w:t xml:space="preserve">: </w:t>
            </w:r>
            <w:proofErr w:type="spellStart"/>
            <w:proofErr w:type="gramStart"/>
            <w:r w:rsidRPr="00BC104B">
              <w:rPr>
                <w:szCs w:val="24"/>
              </w:rPr>
              <w:t>vähemalt</w:t>
            </w:r>
            <w:proofErr w:type="spellEnd"/>
            <w:r w:rsidRPr="00BC104B">
              <w:rPr>
                <w:szCs w:val="24"/>
              </w:rPr>
              <w:t xml:space="preserve">  1280</w:t>
            </w:r>
            <w:proofErr w:type="gramEnd"/>
            <w:r w:rsidRPr="00BC104B">
              <w:rPr>
                <w:szCs w:val="24"/>
              </w:rPr>
              <w:t xml:space="preserve"> x 720 H.264</w:t>
            </w:r>
            <w:r w:rsidR="00801BE3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1F26738F" w14:textId="77777777" w:rsidR="00D07B41" w:rsidRPr="00BC104B" w:rsidRDefault="00D07B41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212C0799" w14:textId="77777777" w:rsidR="00D07B41" w:rsidRPr="00BC104B" w:rsidRDefault="00D07B41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1A1B5778" w14:textId="77777777" w:rsidTr="00AC52B6">
        <w:tc>
          <w:tcPr>
            <w:tcW w:w="1296" w:type="dxa"/>
          </w:tcPr>
          <w:p w14:paraId="0AFB393B" w14:textId="0BFE8D2D" w:rsidR="009E3595" w:rsidRPr="00BC104B" w:rsidRDefault="009E3595" w:rsidP="009E3595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3.3.</w:t>
            </w:r>
            <w:r w:rsidR="00581046">
              <w:rPr>
                <w:szCs w:val="24"/>
                <w:lang w:val="et-EE"/>
              </w:rPr>
              <w:t>9</w:t>
            </w:r>
          </w:p>
        </w:tc>
        <w:tc>
          <w:tcPr>
            <w:tcW w:w="3951" w:type="dxa"/>
          </w:tcPr>
          <w:p w14:paraId="62CF533D" w14:textId="4A610E8C" w:rsidR="009E3595" w:rsidRPr="00BC104B" w:rsidRDefault="009E3595" w:rsidP="009E3595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581046">
              <w:rPr>
                <w:szCs w:val="24"/>
              </w:rPr>
              <w:t>Kaadrite</w:t>
            </w:r>
            <w:proofErr w:type="spellEnd"/>
            <w:r w:rsidRPr="00581046">
              <w:rPr>
                <w:szCs w:val="24"/>
              </w:rPr>
              <w:t xml:space="preserve"> </w:t>
            </w:r>
            <w:proofErr w:type="spellStart"/>
            <w:r w:rsidRPr="00581046">
              <w:rPr>
                <w:szCs w:val="24"/>
              </w:rPr>
              <w:t>arv</w:t>
            </w:r>
            <w:proofErr w:type="spellEnd"/>
            <w:r w:rsidRPr="00581046">
              <w:rPr>
                <w:szCs w:val="24"/>
              </w:rPr>
              <w:t xml:space="preserve"> </w:t>
            </w:r>
            <w:proofErr w:type="spellStart"/>
            <w:r w:rsidRPr="00581046">
              <w:rPr>
                <w:szCs w:val="24"/>
              </w:rPr>
              <w:t>sekundis</w:t>
            </w:r>
            <w:proofErr w:type="spellEnd"/>
            <w:r w:rsidRPr="00581046">
              <w:rPr>
                <w:szCs w:val="24"/>
              </w:rPr>
              <w:t>:</w:t>
            </w:r>
            <w:r w:rsidRPr="00BC104B">
              <w:rPr>
                <w:b/>
                <w:bCs/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vähemalt</w:t>
            </w:r>
            <w:proofErr w:type="spellEnd"/>
            <w:r w:rsidRPr="00BC104B">
              <w:rPr>
                <w:szCs w:val="24"/>
              </w:rPr>
              <w:t xml:space="preserve"> 60 fps</w:t>
            </w:r>
            <w:r w:rsidR="00801BE3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46B93DF3" w14:textId="77777777" w:rsidR="009E3595" w:rsidRPr="00BC104B" w:rsidRDefault="009E3595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4B8A779B" w14:textId="77777777" w:rsidR="009E3595" w:rsidRPr="00BC104B" w:rsidRDefault="009E3595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69E23300" w14:textId="77777777" w:rsidTr="00AC52B6">
        <w:tc>
          <w:tcPr>
            <w:tcW w:w="1296" w:type="dxa"/>
          </w:tcPr>
          <w:p w14:paraId="6CEF25CC" w14:textId="60684D47" w:rsidR="009E3595" w:rsidRPr="00BC104B" w:rsidRDefault="00CD4C7B" w:rsidP="00CD4C7B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3.3.1</w:t>
            </w:r>
            <w:r w:rsidR="00581046">
              <w:rPr>
                <w:szCs w:val="24"/>
                <w:lang w:val="et-EE"/>
              </w:rPr>
              <w:t>0</w:t>
            </w:r>
          </w:p>
        </w:tc>
        <w:tc>
          <w:tcPr>
            <w:tcW w:w="3951" w:type="dxa"/>
          </w:tcPr>
          <w:p w14:paraId="2D89F41A" w14:textId="7DC6ABED" w:rsidR="009E3595" w:rsidRPr="00BC104B" w:rsidRDefault="00CD4C7B" w:rsidP="00CD4C7B">
            <w:pPr>
              <w:spacing w:before="100" w:beforeAutospacing="1" w:after="100" w:afterAutospacing="1"/>
              <w:rPr>
                <w:szCs w:val="24"/>
              </w:rPr>
            </w:pPr>
            <w:r w:rsidRPr="00581046">
              <w:rPr>
                <w:szCs w:val="24"/>
              </w:rPr>
              <w:t>IR-</w:t>
            </w:r>
            <w:proofErr w:type="spellStart"/>
            <w:r w:rsidRPr="00581046">
              <w:rPr>
                <w:szCs w:val="24"/>
              </w:rPr>
              <w:t>dioodid</w:t>
            </w:r>
            <w:proofErr w:type="spellEnd"/>
            <w:r w:rsidRPr="00581046">
              <w:rPr>
                <w:szCs w:val="24"/>
              </w:rPr>
              <w:t>:</w:t>
            </w:r>
            <w:r w:rsidRPr="00BC104B">
              <w:rPr>
                <w:b/>
                <w:bCs/>
                <w:szCs w:val="24"/>
              </w:rPr>
              <w:t xml:space="preserve"> </w:t>
            </w:r>
            <w:r w:rsidRPr="00BC104B">
              <w:rPr>
                <w:szCs w:val="24"/>
              </w:rPr>
              <w:t>4 x IR LED-</w:t>
            </w:r>
            <w:proofErr w:type="spellStart"/>
            <w:r w:rsidRPr="00BC104B">
              <w:rPr>
                <w:szCs w:val="24"/>
              </w:rPr>
              <w:t>dioodid</w:t>
            </w:r>
            <w:proofErr w:type="spellEnd"/>
            <w:r w:rsidR="00801BE3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20665FFD" w14:textId="77777777" w:rsidR="009E3595" w:rsidRPr="00BC104B" w:rsidRDefault="009E3595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127D3EE3" w14:textId="77777777" w:rsidR="009E3595" w:rsidRPr="00BC104B" w:rsidRDefault="009E3595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4D5EC523" w14:textId="77777777" w:rsidTr="00AC52B6">
        <w:tc>
          <w:tcPr>
            <w:tcW w:w="1296" w:type="dxa"/>
          </w:tcPr>
          <w:p w14:paraId="2E40338B" w14:textId="5F70F1D8" w:rsidR="00CD4C7B" w:rsidRPr="00BC104B" w:rsidRDefault="00CD4C7B" w:rsidP="00CD4C7B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3.3.1</w:t>
            </w:r>
            <w:r w:rsidR="002E2413">
              <w:rPr>
                <w:szCs w:val="24"/>
                <w:lang w:val="et-EE"/>
              </w:rPr>
              <w:t>1</w:t>
            </w:r>
          </w:p>
        </w:tc>
        <w:tc>
          <w:tcPr>
            <w:tcW w:w="3951" w:type="dxa"/>
          </w:tcPr>
          <w:p w14:paraId="700634F5" w14:textId="15A1FDD2" w:rsidR="00CD4C7B" w:rsidRPr="00BC104B" w:rsidRDefault="00CD4C7B" w:rsidP="00CD4C7B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Lämmastikuga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täidetud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esiklaas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hägustumise</w:t>
            </w:r>
            <w:proofErr w:type="spellEnd"/>
            <w:r w:rsidRPr="00BC104B">
              <w:rPr>
                <w:szCs w:val="24"/>
              </w:rPr>
              <w:t xml:space="preserve"> ja </w:t>
            </w:r>
            <w:proofErr w:type="spellStart"/>
            <w:r w:rsidRPr="00BC104B">
              <w:rPr>
                <w:szCs w:val="24"/>
              </w:rPr>
              <w:t>tolmu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kaitse</w:t>
            </w:r>
            <w:r w:rsidR="00932F0C">
              <w:rPr>
                <w:szCs w:val="24"/>
              </w:rPr>
              <w:t>ks</w:t>
            </w:r>
            <w:proofErr w:type="spellEnd"/>
            <w:r w:rsidR="00932F0C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392A9690" w14:textId="77777777" w:rsidR="00CD4C7B" w:rsidRPr="00BC104B" w:rsidRDefault="00CD4C7B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31DEDA05" w14:textId="77777777" w:rsidR="00CD4C7B" w:rsidRPr="00BC104B" w:rsidRDefault="00CD4C7B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74D90858" w14:textId="77777777" w:rsidTr="00AC52B6">
        <w:tc>
          <w:tcPr>
            <w:tcW w:w="1296" w:type="dxa"/>
          </w:tcPr>
          <w:p w14:paraId="151D22AE" w14:textId="51A1172C" w:rsidR="00CD4C7B" w:rsidRPr="00BC104B" w:rsidRDefault="00CD4C7B" w:rsidP="00CD4C7B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3.3.1</w:t>
            </w:r>
            <w:r w:rsidR="002E2413">
              <w:rPr>
                <w:szCs w:val="24"/>
                <w:lang w:val="et-EE"/>
              </w:rPr>
              <w:t>2</w:t>
            </w:r>
          </w:p>
        </w:tc>
        <w:tc>
          <w:tcPr>
            <w:tcW w:w="3951" w:type="dxa"/>
          </w:tcPr>
          <w:p w14:paraId="19C81E37" w14:textId="63AF6569" w:rsidR="00CD4C7B" w:rsidRPr="00BC104B" w:rsidRDefault="00CD4C7B" w:rsidP="00CD4C7B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AF4212">
              <w:rPr>
                <w:szCs w:val="24"/>
              </w:rPr>
              <w:t>Korpuse</w:t>
            </w:r>
            <w:proofErr w:type="spellEnd"/>
            <w:r w:rsidRPr="00AF4212">
              <w:rPr>
                <w:szCs w:val="24"/>
              </w:rPr>
              <w:t xml:space="preserve"> </w:t>
            </w:r>
            <w:proofErr w:type="spellStart"/>
            <w:r w:rsidRPr="00AF4212">
              <w:rPr>
                <w:szCs w:val="24"/>
              </w:rPr>
              <w:t>klass</w:t>
            </w:r>
            <w:proofErr w:type="spellEnd"/>
            <w:r w:rsidRPr="00AF4212">
              <w:rPr>
                <w:szCs w:val="24"/>
              </w:rPr>
              <w:t>:</w:t>
            </w:r>
            <w:r w:rsidRPr="00BC104B">
              <w:rPr>
                <w:b/>
                <w:bCs/>
                <w:szCs w:val="24"/>
              </w:rPr>
              <w:t xml:space="preserve"> </w:t>
            </w:r>
            <w:r w:rsidRPr="00BC104B">
              <w:rPr>
                <w:szCs w:val="24"/>
              </w:rPr>
              <w:t>IP68</w:t>
            </w:r>
            <w:r w:rsidR="00D23581">
              <w:rPr>
                <w:szCs w:val="24"/>
              </w:rPr>
              <w:t xml:space="preserve"> </w:t>
            </w:r>
            <w:proofErr w:type="spellStart"/>
            <w:r w:rsidR="00D23581">
              <w:rPr>
                <w:szCs w:val="24"/>
              </w:rPr>
              <w:t>või</w:t>
            </w:r>
            <w:proofErr w:type="spellEnd"/>
            <w:r w:rsidR="00D23581">
              <w:rPr>
                <w:szCs w:val="24"/>
              </w:rPr>
              <w:t xml:space="preserve"> </w:t>
            </w:r>
            <w:proofErr w:type="spellStart"/>
            <w:r w:rsidR="00D23581">
              <w:rPr>
                <w:szCs w:val="24"/>
              </w:rPr>
              <w:t>parem</w:t>
            </w:r>
            <w:proofErr w:type="spellEnd"/>
            <w:r w:rsidR="00932F0C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2D3BF5E1" w14:textId="77777777" w:rsidR="00CD4C7B" w:rsidRPr="00BC104B" w:rsidRDefault="00CD4C7B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705480AB" w14:textId="77777777" w:rsidR="00CD4C7B" w:rsidRPr="00BC104B" w:rsidRDefault="00CD4C7B" w:rsidP="002F01CD">
            <w:pPr>
              <w:rPr>
                <w:szCs w:val="24"/>
                <w:lang w:val="et-EE"/>
              </w:rPr>
            </w:pPr>
          </w:p>
        </w:tc>
      </w:tr>
      <w:tr w:rsidR="00BC104B" w:rsidRPr="00AF4212" w14:paraId="54D25FCB" w14:textId="77777777" w:rsidTr="00AC52B6">
        <w:tc>
          <w:tcPr>
            <w:tcW w:w="1296" w:type="dxa"/>
          </w:tcPr>
          <w:p w14:paraId="139F5B5C" w14:textId="03672198" w:rsidR="00CD4C7B" w:rsidRPr="00BC104B" w:rsidRDefault="00CD4C7B" w:rsidP="00CD4C7B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3.3.1</w:t>
            </w:r>
            <w:r w:rsidR="002E2413">
              <w:rPr>
                <w:szCs w:val="24"/>
                <w:lang w:val="et-EE"/>
              </w:rPr>
              <w:t>3</w:t>
            </w:r>
          </w:p>
        </w:tc>
        <w:tc>
          <w:tcPr>
            <w:tcW w:w="3951" w:type="dxa"/>
          </w:tcPr>
          <w:p w14:paraId="63808933" w14:textId="0E5DC744" w:rsidR="00CD4C7B" w:rsidRPr="00BC104B" w:rsidRDefault="00CD4C7B" w:rsidP="00CD4C7B">
            <w:pPr>
              <w:spacing w:before="100" w:beforeAutospacing="1" w:after="100" w:afterAutospacing="1"/>
              <w:rPr>
                <w:b/>
                <w:bCs/>
                <w:szCs w:val="24"/>
                <w:lang w:val="et-EE"/>
              </w:rPr>
            </w:pPr>
            <w:r w:rsidRPr="00AF4212">
              <w:rPr>
                <w:szCs w:val="24"/>
                <w:lang w:val="et-EE"/>
              </w:rPr>
              <w:t>Välklamp:</w:t>
            </w:r>
            <w:r w:rsidRPr="00BC104B">
              <w:rPr>
                <w:b/>
                <w:bCs/>
                <w:szCs w:val="24"/>
                <w:lang w:val="et-EE"/>
              </w:rPr>
              <w:t xml:space="preserve"> </w:t>
            </w:r>
            <w:r w:rsidRPr="00BC104B">
              <w:rPr>
                <w:szCs w:val="24"/>
                <w:lang w:val="et-EE"/>
              </w:rPr>
              <w:t xml:space="preserve">Peab olema integreeritud </w:t>
            </w:r>
            <w:proofErr w:type="spellStart"/>
            <w:r w:rsidRPr="00BC104B">
              <w:rPr>
                <w:szCs w:val="24"/>
                <w:lang w:val="et-EE"/>
              </w:rPr>
              <w:t>infrapuna</w:t>
            </w:r>
            <w:proofErr w:type="spellEnd"/>
            <w:r w:rsidRPr="00BC104B">
              <w:rPr>
                <w:szCs w:val="24"/>
                <w:lang w:val="et-EE"/>
              </w:rPr>
              <w:t xml:space="preserve"> välklamp, mis on kaameraga sünkroniseeritud, võimaldades rikkumise fikseerimisel lugeda sõiduki numbrimärki. Välklampi saab vajadusel sisse ja välja lülitada.</w:t>
            </w:r>
          </w:p>
        </w:tc>
        <w:tc>
          <w:tcPr>
            <w:tcW w:w="2929" w:type="dxa"/>
            <w:shd w:val="clear" w:color="auto" w:fill="FFFF00"/>
          </w:tcPr>
          <w:p w14:paraId="551C4CE2" w14:textId="77777777" w:rsidR="00CD4C7B" w:rsidRPr="00BC104B" w:rsidRDefault="00CD4C7B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39BE4E66" w14:textId="77777777" w:rsidR="00CD4C7B" w:rsidRPr="00BC104B" w:rsidRDefault="00CD4C7B" w:rsidP="002F01CD">
            <w:pPr>
              <w:rPr>
                <w:szCs w:val="24"/>
                <w:lang w:val="et-EE"/>
              </w:rPr>
            </w:pPr>
          </w:p>
        </w:tc>
      </w:tr>
      <w:tr w:rsidR="00BC104B" w:rsidRPr="006A27B3" w14:paraId="7EA1C13A" w14:textId="77777777" w:rsidTr="00AC52B6">
        <w:tc>
          <w:tcPr>
            <w:tcW w:w="1296" w:type="dxa"/>
          </w:tcPr>
          <w:p w14:paraId="07D27F5B" w14:textId="29E7148D" w:rsidR="00CD4C7B" w:rsidRPr="00BC104B" w:rsidRDefault="00181D46" w:rsidP="00CD4C7B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3.3.1</w:t>
            </w:r>
            <w:r w:rsidR="002E2413">
              <w:rPr>
                <w:szCs w:val="24"/>
                <w:lang w:val="et-EE"/>
              </w:rPr>
              <w:t>4</w:t>
            </w:r>
          </w:p>
        </w:tc>
        <w:tc>
          <w:tcPr>
            <w:tcW w:w="3951" w:type="dxa"/>
          </w:tcPr>
          <w:p w14:paraId="316C72DE" w14:textId="2EE998B4" w:rsidR="00CD4C7B" w:rsidRPr="00BC104B" w:rsidRDefault="00181D46" w:rsidP="00CD4C7B">
            <w:pPr>
              <w:spacing w:before="100" w:beforeAutospacing="1" w:after="100" w:afterAutospacing="1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ANPR-kaamera fikseeritud video ja rikkumise pilt peab salvestuma samaaegselt kõigi nelja ümbruskonna kaamera salvestustega ühes sündmuse salvestuses.</w:t>
            </w:r>
          </w:p>
        </w:tc>
        <w:tc>
          <w:tcPr>
            <w:tcW w:w="2929" w:type="dxa"/>
            <w:shd w:val="clear" w:color="auto" w:fill="FFFF00"/>
          </w:tcPr>
          <w:p w14:paraId="287F79F4" w14:textId="77777777" w:rsidR="00CD4C7B" w:rsidRPr="00BC104B" w:rsidRDefault="00CD4C7B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3D764E2C" w14:textId="77777777" w:rsidR="00CD4C7B" w:rsidRPr="00BC104B" w:rsidRDefault="00CD4C7B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57FC0D88" w14:textId="77777777" w:rsidTr="00AC52B6">
        <w:tc>
          <w:tcPr>
            <w:tcW w:w="1296" w:type="dxa"/>
          </w:tcPr>
          <w:p w14:paraId="6FBC937B" w14:textId="6DF03994" w:rsidR="00CD4C7B" w:rsidRPr="00BC104B" w:rsidRDefault="00181D46" w:rsidP="00CD4C7B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3.3.1</w:t>
            </w:r>
            <w:r w:rsidR="002E2413">
              <w:rPr>
                <w:szCs w:val="24"/>
                <w:lang w:val="et-EE"/>
              </w:rPr>
              <w:t>5</w:t>
            </w:r>
          </w:p>
        </w:tc>
        <w:tc>
          <w:tcPr>
            <w:tcW w:w="3951" w:type="dxa"/>
          </w:tcPr>
          <w:p w14:paraId="3072D91C" w14:textId="67D1985B" w:rsidR="00CD4C7B" w:rsidRPr="00BC104B" w:rsidRDefault="00181D46" w:rsidP="00181D46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Rikkumise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pilt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peab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olema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selgelt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nähtav</w:t>
            </w:r>
            <w:proofErr w:type="spellEnd"/>
            <w:r w:rsidRPr="00BC104B">
              <w:rPr>
                <w:szCs w:val="24"/>
              </w:rPr>
              <w:t xml:space="preserve"> ja </w:t>
            </w:r>
            <w:proofErr w:type="spellStart"/>
            <w:r w:rsidRPr="00BC104B">
              <w:rPr>
                <w:szCs w:val="24"/>
              </w:rPr>
              <w:t>mitte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hägune</w:t>
            </w:r>
            <w:proofErr w:type="spellEnd"/>
            <w:r w:rsidRPr="00BC104B">
              <w:rPr>
                <w:szCs w:val="24"/>
              </w:rPr>
              <w:t xml:space="preserve">; </w:t>
            </w:r>
            <w:proofErr w:type="spellStart"/>
            <w:r w:rsidRPr="00BC104B">
              <w:rPr>
                <w:szCs w:val="24"/>
              </w:rPr>
              <w:t>sõiduki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lastRenderedPageBreak/>
              <w:t>numbrimärk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peab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olema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selgelt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loetav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40FFD1BA" w14:textId="77777777" w:rsidR="00CD4C7B" w:rsidRPr="00BC104B" w:rsidRDefault="00CD4C7B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311D9C25" w14:textId="77777777" w:rsidR="00CD4C7B" w:rsidRPr="00BC104B" w:rsidRDefault="00CD4C7B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19569DCB" w14:textId="77777777" w:rsidTr="00AC52B6">
        <w:tc>
          <w:tcPr>
            <w:tcW w:w="1296" w:type="dxa"/>
            <w:shd w:val="clear" w:color="auto" w:fill="E7E6E6" w:themeFill="background2"/>
          </w:tcPr>
          <w:p w14:paraId="76A01A37" w14:textId="6448ABE9" w:rsidR="00CB43E8" w:rsidRPr="00BC104B" w:rsidRDefault="00D72903" w:rsidP="00D72903">
            <w:pPr>
              <w:pStyle w:val="ListParagraph"/>
              <w:ind w:left="360"/>
              <w:rPr>
                <w:b/>
                <w:bCs/>
                <w:szCs w:val="24"/>
                <w:lang w:val="et-EE"/>
              </w:rPr>
            </w:pPr>
            <w:r w:rsidRPr="00BC104B">
              <w:rPr>
                <w:b/>
                <w:bCs/>
                <w:szCs w:val="24"/>
                <w:lang w:val="et-EE"/>
              </w:rPr>
              <w:t>4.</w:t>
            </w:r>
          </w:p>
        </w:tc>
        <w:tc>
          <w:tcPr>
            <w:tcW w:w="3951" w:type="dxa"/>
            <w:shd w:val="clear" w:color="auto" w:fill="E7E6E6" w:themeFill="background2"/>
          </w:tcPr>
          <w:p w14:paraId="771AA085" w14:textId="39E2CE0E" w:rsidR="005063FB" w:rsidRPr="005E3D14" w:rsidRDefault="00C24448" w:rsidP="00D72903">
            <w:pPr>
              <w:spacing w:before="100" w:beforeAutospacing="1" w:after="100" w:afterAutospacing="1"/>
              <w:rPr>
                <w:szCs w:val="24"/>
              </w:rPr>
            </w:pPr>
            <w:r w:rsidRPr="005E3D14">
              <w:rPr>
                <w:rStyle w:val="Strong"/>
                <w:szCs w:val="24"/>
              </w:rPr>
              <w:t xml:space="preserve">NÕUDED PUUTETUNDLIKULE </w:t>
            </w:r>
            <w:r w:rsidR="00D46D52">
              <w:rPr>
                <w:rStyle w:val="Strong"/>
                <w:szCs w:val="24"/>
              </w:rPr>
              <w:t>TA</w:t>
            </w:r>
            <w:r w:rsidR="00D46D52">
              <w:rPr>
                <w:rStyle w:val="Strong"/>
              </w:rPr>
              <w:t>HVELARVUTI</w:t>
            </w:r>
            <w:r w:rsidR="002A17FF">
              <w:rPr>
                <w:rStyle w:val="Strong"/>
              </w:rPr>
              <w:t>LE</w:t>
            </w:r>
          </w:p>
        </w:tc>
        <w:tc>
          <w:tcPr>
            <w:tcW w:w="2929" w:type="dxa"/>
            <w:shd w:val="clear" w:color="auto" w:fill="E7E6E6" w:themeFill="background2"/>
          </w:tcPr>
          <w:p w14:paraId="538D07ED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E7E6E6" w:themeFill="background2"/>
          </w:tcPr>
          <w:p w14:paraId="6475E171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792EB83C" w14:textId="77777777" w:rsidTr="00AC52B6">
        <w:tc>
          <w:tcPr>
            <w:tcW w:w="1296" w:type="dxa"/>
          </w:tcPr>
          <w:p w14:paraId="2AF0443F" w14:textId="78DDE036" w:rsidR="00CB43E8" w:rsidRPr="00BC104B" w:rsidRDefault="006F7419" w:rsidP="006F7419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4.1</w:t>
            </w:r>
          </w:p>
        </w:tc>
        <w:tc>
          <w:tcPr>
            <w:tcW w:w="3951" w:type="dxa"/>
          </w:tcPr>
          <w:p w14:paraId="5E76F402" w14:textId="5338D4D8" w:rsidR="008C04F0" w:rsidRPr="00BC104B" w:rsidRDefault="006F7419" w:rsidP="006F7419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0212DB">
              <w:rPr>
                <w:szCs w:val="24"/>
              </w:rPr>
              <w:t>Diagonaali</w:t>
            </w:r>
            <w:proofErr w:type="spellEnd"/>
            <w:r w:rsidRPr="000212DB">
              <w:rPr>
                <w:szCs w:val="24"/>
              </w:rPr>
              <w:t xml:space="preserve"> </w:t>
            </w:r>
            <w:proofErr w:type="spellStart"/>
            <w:r w:rsidRPr="000212DB">
              <w:rPr>
                <w:szCs w:val="24"/>
              </w:rPr>
              <w:t>suurus</w:t>
            </w:r>
            <w:proofErr w:type="spellEnd"/>
            <w:r w:rsidRPr="000212DB">
              <w:rPr>
                <w:szCs w:val="24"/>
              </w:rPr>
              <w:t>:</w:t>
            </w:r>
            <w:r w:rsidRPr="00BC104B">
              <w:rPr>
                <w:b/>
                <w:bCs/>
                <w:szCs w:val="24"/>
              </w:rPr>
              <w:t xml:space="preserve"> </w:t>
            </w:r>
            <w:proofErr w:type="spellStart"/>
            <w:r w:rsidR="00D46D52" w:rsidRPr="00D46D52">
              <w:rPr>
                <w:bCs/>
                <w:szCs w:val="24"/>
              </w:rPr>
              <w:t>kuni</w:t>
            </w:r>
            <w:proofErr w:type="spellEnd"/>
            <w:r w:rsidR="00932F0C">
              <w:rPr>
                <w:bCs/>
                <w:szCs w:val="24"/>
              </w:rPr>
              <w:t xml:space="preserve"> </w:t>
            </w:r>
            <w:r w:rsidRPr="00D46D52">
              <w:rPr>
                <w:szCs w:val="24"/>
              </w:rPr>
              <w:t>1</w:t>
            </w:r>
            <w:r w:rsidRPr="00BC104B">
              <w:rPr>
                <w:szCs w:val="24"/>
              </w:rPr>
              <w:t>3"</w:t>
            </w:r>
            <w:r w:rsidR="00932F0C">
              <w:rPr>
                <w:szCs w:val="24"/>
              </w:rPr>
              <w:t>.</w:t>
            </w:r>
            <w:r w:rsidRPr="00BC104B">
              <w:rPr>
                <w:szCs w:val="24"/>
              </w:rPr>
              <w:t xml:space="preserve"> </w:t>
            </w:r>
          </w:p>
        </w:tc>
        <w:tc>
          <w:tcPr>
            <w:tcW w:w="2929" w:type="dxa"/>
            <w:shd w:val="clear" w:color="auto" w:fill="FFFF00"/>
          </w:tcPr>
          <w:p w14:paraId="147BE9BD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70C2B88C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4080B1E2" w14:textId="77777777" w:rsidTr="00AC52B6">
        <w:tc>
          <w:tcPr>
            <w:tcW w:w="1296" w:type="dxa"/>
          </w:tcPr>
          <w:p w14:paraId="105ECCDC" w14:textId="7EE42901" w:rsidR="00CB43E8" w:rsidRPr="00BC104B" w:rsidRDefault="006F7419" w:rsidP="006F7419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4.2</w:t>
            </w:r>
          </w:p>
        </w:tc>
        <w:tc>
          <w:tcPr>
            <w:tcW w:w="3951" w:type="dxa"/>
          </w:tcPr>
          <w:p w14:paraId="1FE5DF87" w14:textId="2D09058E" w:rsidR="00482BD7" w:rsidRPr="00BC104B" w:rsidRDefault="006F7419" w:rsidP="006F7419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0212DB">
              <w:rPr>
                <w:szCs w:val="24"/>
              </w:rPr>
              <w:t>Kuvasuhe</w:t>
            </w:r>
            <w:proofErr w:type="spellEnd"/>
            <w:r w:rsidRPr="000212DB">
              <w:rPr>
                <w:szCs w:val="24"/>
              </w:rPr>
              <w:t>:</w:t>
            </w:r>
            <w:r w:rsidRPr="00BC104B">
              <w:rPr>
                <w:b/>
                <w:bCs/>
                <w:szCs w:val="24"/>
              </w:rPr>
              <w:t xml:space="preserve"> </w:t>
            </w:r>
            <w:r w:rsidRPr="00BC104B">
              <w:rPr>
                <w:szCs w:val="24"/>
              </w:rPr>
              <w:t>16:9</w:t>
            </w:r>
            <w:r w:rsidR="00932F0C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50BCFC15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7D1F9AC0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3C5BF536" w14:textId="77777777" w:rsidTr="00AC52B6">
        <w:tc>
          <w:tcPr>
            <w:tcW w:w="1296" w:type="dxa"/>
          </w:tcPr>
          <w:p w14:paraId="243507F1" w14:textId="331A5527" w:rsidR="00CB43E8" w:rsidRPr="00BC104B" w:rsidRDefault="006F7419" w:rsidP="006F7419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4.3</w:t>
            </w:r>
          </w:p>
        </w:tc>
        <w:tc>
          <w:tcPr>
            <w:tcW w:w="3951" w:type="dxa"/>
          </w:tcPr>
          <w:p w14:paraId="217E5E0D" w14:textId="4E26F652" w:rsidR="00482BD7" w:rsidRPr="00BC104B" w:rsidRDefault="006F7419" w:rsidP="006F7419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0212DB">
              <w:rPr>
                <w:szCs w:val="24"/>
              </w:rPr>
              <w:t>Resolutsioon</w:t>
            </w:r>
            <w:proofErr w:type="spellEnd"/>
            <w:r w:rsidR="000212DB" w:rsidRPr="000212DB">
              <w:rPr>
                <w:szCs w:val="24"/>
              </w:rPr>
              <w:t>:</w:t>
            </w:r>
            <w:r w:rsidRPr="00BC104B">
              <w:rPr>
                <w:b/>
                <w:bCs/>
                <w:szCs w:val="24"/>
              </w:rPr>
              <w:t xml:space="preserve"> </w:t>
            </w:r>
            <w:proofErr w:type="spellStart"/>
            <w:proofErr w:type="gramStart"/>
            <w:r w:rsidRPr="00BC104B">
              <w:rPr>
                <w:szCs w:val="24"/>
              </w:rPr>
              <w:t>Vähemalt</w:t>
            </w:r>
            <w:proofErr w:type="spellEnd"/>
            <w:r w:rsidRPr="00BC104B">
              <w:rPr>
                <w:szCs w:val="24"/>
              </w:rPr>
              <w:t xml:space="preserve">  1920</w:t>
            </w:r>
            <w:proofErr w:type="gramEnd"/>
            <w:r w:rsidRPr="00BC104B">
              <w:rPr>
                <w:szCs w:val="24"/>
              </w:rPr>
              <w:t xml:space="preserve"> x 1080</w:t>
            </w:r>
            <w:r w:rsidR="00932F0C">
              <w:rPr>
                <w:szCs w:val="24"/>
              </w:rPr>
              <w:t>.</w:t>
            </w:r>
            <w:r w:rsidRPr="00BC104B">
              <w:rPr>
                <w:szCs w:val="24"/>
              </w:rPr>
              <w:t xml:space="preserve"> </w:t>
            </w:r>
          </w:p>
        </w:tc>
        <w:tc>
          <w:tcPr>
            <w:tcW w:w="2929" w:type="dxa"/>
            <w:shd w:val="clear" w:color="auto" w:fill="FFFF00"/>
          </w:tcPr>
          <w:p w14:paraId="07EAE6BA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59A2246B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0A01BB72" w14:textId="77777777" w:rsidTr="00AC52B6">
        <w:tc>
          <w:tcPr>
            <w:tcW w:w="1296" w:type="dxa"/>
          </w:tcPr>
          <w:p w14:paraId="0D5CAE30" w14:textId="18EBBCC1" w:rsidR="006F7419" w:rsidRPr="00BC104B" w:rsidRDefault="006F7419" w:rsidP="006F7419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4.4</w:t>
            </w:r>
          </w:p>
        </w:tc>
        <w:tc>
          <w:tcPr>
            <w:tcW w:w="3951" w:type="dxa"/>
          </w:tcPr>
          <w:p w14:paraId="37930C9A" w14:textId="5A03DFC5" w:rsidR="006F7419" w:rsidRPr="00BC104B" w:rsidRDefault="006F7419" w:rsidP="006F7419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0212DB">
              <w:rPr>
                <w:szCs w:val="24"/>
              </w:rPr>
              <w:t>Pikslite</w:t>
            </w:r>
            <w:proofErr w:type="spellEnd"/>
            <w:r w:rsidRPr="000212DB">
              <w:rPr>
                <w:szCs w:val="24"/>
              </w:rPr>
              <w:t xml:space="preserve"> </w:t>
            </w:r>
            <w:proofErr w:type="spellStart"/>
            <w:r w:rsidRPr="000212DB">
              <w:rPr>
                <w:szCs w:val="24"/>
              </w:rPr>
              <w:t>suurus</w:t>
            </w:r>
            <w:proofErr w:type="spellEnd"/>
            <w:r w:rsidRPr="000212DB">
              <w:rPr>
                <w:szCs w:val="24"/>
              </w:rPr>
              <w:t>:</w:t>
            </w:r>
            <w:r w:rsidRPr="00BC104B">
              <w:rPr>
                <w:b/>
                <w:bCs/>
                <w:szCs w:val="24"/>
              </w:rPr>
              <w:t xml:space="preserve"> </w:t>
            </w:r>
            <w:r w:rsidRPr="00BC104B">
              <w:rPr>
                <w:szCs w:val="24"/>
              </w:rPr>
              <w:t>0.21525 x 0.21525</w:t>
            </w:r>
            <w:r w:rsidR="00932F0C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1F574D62" w14:textId="77777777" w:rsidR="006F7419" w:rsidRPr="00BC104B" w:rsidRDefault="006F7419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73406F7B" w14:textId="77777777" w:rsidR="006F7419" w:rsidRPr="00BC104B" w:rsidRDefault="006F7419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035C59BE" w14:textId="77777777" w:rsidTr="00AC52B6">
        <w:tc>
          <w:tcPr>
            <w:tcW w:w="1296" w:type="dxa"/>
          </w:tcPr>
          <w:p w14:paraId="42150E86" w14:textId="70105BF5" w:rsidR="006F7419" w:rsidRPr="00BC104B" w:rsidRDefault="006F7419" w:rsidP="006F7419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4.5</w:t>
            </w:r>
          </w:p>
        </w:tc>
        <w:tc>
          <w:tcPr>
            <w:tcW w:w="3951" w:type="dxa"/>
          </w:tcPr>
          <w:p w14:paraId="3CDAF29D" w14:textId="2E75D3E0" w:rsidR="006F7419" w:rsidRPr="00BC104B" w:rsidRDefault="006F7419" w:rsidP="006F7419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0212DB">
              <w:rPr>
                <w:szCs w:val="24"/>
              </w:rPr>
              <w:t>Sagedus</w:t>
            </w:r>
            <w:proofErr w:type="spellEnd"/>
            <w:r w:rsidRPr="000212DB">
              <w:rPr>
                <w:szCs w:val="24"/>
              </w:rPr>
              <w:t>:</w:t>
            </w:r>
            <w:r w:rsidRPr="00BC104B">
              <w:rPr>
                <w:b/>
                <w:bCs/>
                <w:szCs w:val="24"/>
              </w:rPr>
              <w:t xml:space="preserve"> </w:t>
            </w:r>
            <w:r w:rsidRPr="00BC104B">
              <w:rPr>
                <w:szCs w:val="24"/>
              </w:rPr>
              <w:t>60–72 Hz</w:t>
            </w:r>
            <w:r w:rsidR="00932F0C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369A32E6" w14:textId="77777777" w:rsidR="006F7419" w:rsidRPr="00BC104B" w:rsidRDefault="006F7419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549F6E6E" w14:textId="77777777" w:rsidR="006F7419" w:rsidRPr="00BC104B" w:rsidRDefault="006F7419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74137791" w14:textId="77777777" w:rsidTr="00AC52B6">
        <w:tc>
          <w:tcPr>
            <w:tcW w:w="1296" w:type="dxa"/>
          </w:tcPr>
          <w:p w14:paraId="6E1B4A76" w14:textId="0E3C98F9" w:rsidR="006F7419" w:rsidRPr="00BC104B" w:rsidRDefault="006F7419" w:rsidP="006F7419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4.6</w:t>
            </w:r>
          </w:p>
        </w:tc>
        <w:tc>
          <w:tcPr>
            <w:tcW w:w="3951" w:type="dxa"/>
          </w:tcPr>
          <w:p w14:paraId="28047BDE" w14:textId="794E070C" w:rsidR="006F7419" w:rsidRPr="00BC104B" w:rsidRDefault="006F7419" w:rsidP="006F7419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0212DB">
              <w:rPr>
                <w:szCs w:val="24"/>
              </w:rPr>
              <w:t>Reageerimisaeg</w:t>
            </w:r>
            <w:proofErr w:type="spellEnd"/>
            <w:r w:rsidRPr="000212DB">
              <w:rPr>
                <w:szCs w:val="24"/>
              </w:rPr>
              <w:t>:</w:t>
            </w:r>
            <w:r w:rsidRPr="00BC104B">
              <w:rPr>
                <w:b/>
                <w:bCs/>
                <w:szCs w:val="24"/>
              </w:rPr>
              <w:t xml:space="preserve"> </w:t>
            </w:r>
            <w:r w:rsidRPr="00BC104B">
              <w:rPr>
                <w:szCs w:val="24"/>
              </w:rPr>
              <w:t xml:space="preserve">Mitte </w:t>
            </w:r>
            <w:proofErr w:type="spellStart"/>
            <w:r w:rsidRPr="00BC104B">
              <w:rPr>
                <w:szCs w:val="24"/>
              </w:rPr>
              <w:t>rohkem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kui</w:t>
            </w:r>
            <w:proofErr w:type="spellEnd"/>
            <w:r w:rsidRPr="00BC104B">
              <w:rPr>
                <w:szCs w:val="24"/>
              </w:rPr>
              <w:t xml:space="preserve"> 20 </w:t>
            </w:r>
            <w:proofErr w:type="spellStart"/>
            <w:r w:rsidRPr="00BC104B">
              <w:rPr>
                <w:szCs w:val="24"/>
              </w:rPr>
              <w:t>ms</w:t>
            </w:r>
            <w:r w:rsidR="00932F0C">
              <w:rPr>
                <w:szCs w:val="24"/>
              </w:rPr>
              <w:t>.</w:t>
            </w:r>
            <w:proofErr w:type="spellEnd"/>
            <w:r w:rsidRPr="00BC104B">
              <w:rPr>
                <w:szCs w:val="24"/>
              </w:rPr>
              <w:t xml:space="preserve"> </w:t>
            </w:r>
          </w:p>
        </w:tc>
        <w:tc>
          <w:tcPr>
            <w:tcW w:w="2929" w:type="dxa"/>
            <w:shd w:val="clear" w:color="auto" w:fill="FFFF00"/>
          </w:tcPr>
          <w:p w14:paraId="4F10B5CF" w14:textId="77777777" w:rsidR="006F7419" w:rsidRPr="00BC104B" w:rsidRDefault="006F7419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4F1BAEF3" w14:textId="77777777" w:rsidR="006F7419" w:rsidRPr="00BC104B" w:rsidRDefault="006F7419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729FFD6D" w14:textId="77777777" w:rsidTr="00AC52B6">
        <w:tc>
          <w:tcPr>
            <w:tcW w:w="1296" w:type="dxa"/>
          </w:tcPr>
          <w:p w14:paraId="0AEF8593" w14:textId="00E5A34A" w:rsidR="006F7419" w:rsidRPr="00BC104B" w:rsidRDefault="00BA081D" w:rsidP="006F7419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4.7</w:t>
            </w:r>
          </w:p>
        </w:tc>
        <w:tc>
          <w:tcPr>
            <w:tcW w:w="3951" w:type="dxa"/>
          </w:tcPr>
          <w:p w14:paraId="21E41D0A" w14:textId="32A0D36D" w:rsidR="006F7419" w:rsidRPr="00BC104B" w:rsidRDefault="00F70563" w:rsidP="006F7419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0212DB">
              <w:rPr>
                <w:szCs w:val="24"/>
              </w:rPr>
              <w:t>Vaatenurk</w:t>
            </w:r>
            <w:proofErr w:type="spellEnd"/>
            <w:r w:rsidRPr="000212DB">
              <w:rPr>
                <w:szCs w:val="24"/>
              </w:rPr>
              <w:t>:</w:t>
            </w:r>
            <w:r w:rsidRPr="00BC104B">
              <w:rPr>
                <w:b/>
                <w:bCs/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Vähemalt</w:t>
            </w:r>
            <w:proofErr w:type="spellEnd"/>
            <w:r w:rsidRPr="00BC104B">
              <w:rPr>
                <w:szCs w:val="24"/>
              </w:rPr>
              <w:t xml:space="preserve"> 170 </w:t>
            </w:r>
            <w:proofErr w:type="spellStart"/>
            <w:r w:rsidRPr="00BC104B">
              <w:rPr>
                <w:szCs w:val="24"/>
              </w:rPr>
              <w:t>kraadi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horisontaalselt</w:t>
            </w:r>
            <w:proofErr w:type="spellEnd"/>
            <w:r w:rsidRPr="00BC104B">
              <w:rPr>
                <w:szCs w:val="24"/>
              </w:rPr>
              <w:t xml:space="preserve"> ja 170 </w:t>
            </w:r>
            <w:proofErr w:type="spellStart"/>
            <w:r w:rsidRPr="00BC104B">
              <w:rPr>
                <w:szCs w:val="24"/>
              </w:rPr>
              <w:t>kraadi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vertikaalselt</w:t>
            </w:r>
            <w:proofErr w:type="spellEnd"/>
            <w:r w:rsidR="00932F0C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473ACACB" w14:textId="77777777" w:rsidR="006F7419" w:rsidRPr="00BC104B" w:rsidRDefault="006F7419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3582B67F" w14:textId="77777777" w:rsidR="006F7419" w:rsidRPr="00BC104B" w:rsidRDefault="006F7419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31919186" w14:textId="77777777" w:rsidTr="00AC52B6">
        <w:tc>
          <w:tcPr>
            <w:tcW w:w="1296" w:type="dxa"/>
          </w:tcPr>
          <w:p w14:paraId="0FD9125D" w14:textId="555D4FD8" w:rsidR="00F70563" w:rsidRPr="00BC104B" w:rsidRDefault="00BA081D" w:rsidP="006F7419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4.8</w:t>
            </w:r>
          </w:p>
        </w:tc>
        <w:tc>
          <w:tcPr>
            <w:tcW w:w="3951" w:type="dxa"/>
          </w:tcPr>
          <w:p w14:paraId="15A2434B" w14:textId="2F6E5E83" w:rsidR="00F70563" w:rsidRPr="00BC104B" w:rsidRDefault="00F70563" w:rsidP="006F7419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0212DB">
              <w:rPr>
                <w:szCs w:val="24"/>
              </w:rPr>
              <w:t>Heledus</w:t>
            </w:r>
            <w:proofErr w:type="spellEnd"/>
            <w:r w:rsidRPr="000212DB">
              <w:rPr>
                <w:szCs w:val="24"/>
              </w:rPr>
              <w:t>:</w:t>
            </w:r>
            <w:r w:rsidRPr="00BC104B">
              <w:rPr>
                <w:b/>
                <w:bCs/>
                <w:szCs w:val="24"/>
              </w:rPr>
              <w:t xml:space="preserve"> </w:t>
            </w:r>
            <w:r w:rsidRPr="00BC104B">
              <w:rPr>
                <w:szCs w:val="24"/>
              </w:rPr>
              <w:t>250 cd/m²</w:t>
            </w:r>
            <w:r w:rsidR="00932F0C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0CFC4EFE" w14:textId="77777777" w:rsidR="00F70563" w:rsidRPr="00BC104B" w:rsidRDefault="00F70563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466F2956" w14:textId="77777777" w:rsidR="00F70563" w:rsidRPr="00BC104B" w:rsidRDefault="00F70563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195E6C04" w14:textId="77777777" w:rsidTr="00AC52B6">
        <w:tc>
          <w:tcPr>
            <w:tcW w:w="1296" w:type="dxa"/>
          </w:tcPr>
          <w:p w14:paraId="3334AC20" w14:textId="400760E9" w:rsidR="00F70563" w:rsidRPr="00BC104B" w:rsidRDefault="00BA081D" w:rsidP="006F7419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4.9</w:t>
            </w:r>
          </w:p>
        </w:tc>
        <w:tc>
          <w:tcPr>
            <w:tcW w:w="3951" w:type="dxa"/>
          </w:tcPr>
          <w:p w14:paraId="06BC0A2A" w14:textId="382C9511" w:rsidR="00F70563" w:rsidRPr="00BC104B" w:rsidRDefault="00F70563" w:rsidP="006F7419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0212DB">
              <w:rPr>
                <w:szCs w:val="24"/>
              </w:rPr>
              <w:t>Kontrast</w:t>
            </w:r>
            <w:proofErr w:type="spellEnd"/>
            <w:r w:rsidRPr="000212DB">
              <w:rPr>
                <w:szCs w:val="24"/>
              </w:rPr>
              <w:t>:</w:t>
            </w:r>
            <w:r w:rsidRPr="00BC104B">
              <w:rPr>
                <w:b/>
                <w:bCs/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Vähemalt</w:t>
            </w:r>
            <w:proofErr w:type="spellEnd"/>
            <w:r w:rsidRPr="00BC104B">
              <w:rPr>
                <w:szCs w:val="24"/>
              </w:rPr>
              <w:t xml:space="preserve"> 800:1</w:t>
            </w:r>
            <w:r w:rsidR="00932F0C">
              <w:rPr>
                <w:szCs w:val="24"/>
              </w:rPr>
              <w:t>.</w:t>
            </w:r>
            <w:r w:rsidRPr="00BC104B">
              <w:rPr>
                <w:szCs w:val="24"/>
              </w:rPr>
              <w:t xml:space="preserve"> </w:t>
            </w:r>
          </w:p>
        </w:tc>
        <w:tc>
          <w:tcPr>
            <w:tcW w:w="2929" w:type="dxa"/>
            <w:shd w:val="clear" w:color="auto" w:fill="FFFF00"/>
          </w:tcPr>
          <w:p w14:paraId="76DEAC1F" w14:textId="77777777" w:rsidR="00F70563" w:rsidRPr="00BC104B" w:rsidRDefault="00F70563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577E0A4F" w14:textId="77777777" w:rsidR="00F70563" w:rsidRPr="00BC104B" w:rsidRDefault="00F70563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5F8823B2" w14:textId="77777777" w:rsidTr="00AC52B6">
        <w:tc>
          <w:tcPr>
            <w:tcW w:w="1296" w:type="dxa"/>
          </w:tcPr>
          <w:p w14:paraId="69E892F3" w14:textId="4FFF54AD" w:rsidR="00F70563" w:rsidRPr="00BC104B" w:rsidRDefault="00BA081D" w:rsidP="006F7419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4.10</w:t>
            </w:r>
          </w:p>
        </w:tc>
        <w:tc>
          <w:tcPr>
            <w:tcW w:w="3951" w:type="dxa"/>
          </w:tcPr>
          <w:p w14:paraId="1A5A6C3D" w14:textId="67BD4248" w:rsidR="00F70563" w:rsidRPr="00BC104B" w:rsidRDefault="00F70563" w:rsidP="006F7419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0212DB">
              <w:rPr>
                <w:szCs w:val="24"/>
              </w:rPr>
              <w:t>Taustavalgustus</w:t>
            </w:r>
            <w:proofErr w:type="spellEnd"/>
            <w:r w:rsidRPr="000212DB">
              <w:rPr>
                <w:szCs w:val="24"/>
              </w:rPr>
              <w:t>:</w:t>
            </w:r>
            <w:r w:rsidRPr="00BC104B">
              <w:rPr>
                <w:b/>
                <w:bCs/>
                <w:szCs w:val="24"/>
              </w:rPr>
              <w:t xml:space="preserve"> </w:t>
            </w:r>
            <w:r w:rsidRPr="00BC104B">
              <w:rPr>
                <w:szCs w:val="24"/>
              </w:rPr>
              <w:t>LED</w:t>
            </w:r>
            <w:r w:rsidR="00932F0C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19F73295" w14:textId="77777777" w:rsidR="00F70563" w:rsidRPr="00BC104B" w:rsidRDefault="00F70563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3B5C507A" w14:textId="77777777" w:rsidR="00F70563" w:rsidRPr="00BC104B" w:rsidRDefault="00F70563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02B8CC23" w14:textId="77777777" w:rsidTr="00AC52B6">
        <w:tc>
          <w:tcPr>
            <w:tcW w:w="1296" w:type="dxa"/>
          </w:tcPr>
          <w:p w14:paraId="0C2A131D" w14:textId="3C0C89CF" w:rsidR="006E3F0B" w:rsidRPr="00BC104B" w:rsidRDefault="006E3F0B" w:rsidP="006F7419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4.1</w:t>
            </w:r>
            <w:r w:rsidR="000212DB">
              <w:rPr>
                <w:szCs w:val="24"/>
                <w:lang w:val="et-EE"/>
              </w:rPr>
              <w:t>1</w:t>
            </w:r>
          </w:p>
        </w:tc>
        <w:tc>
          <w:tcPr>
            <w:tcW w:w="3951" w:type="dxa"/>
          </w:tcPr>
          <w:p w14:paraId="452BE4C6" w14:textId="60CC8B9E" w:rsidR="006E3F0B" w:rsidRPr="00BC104B" w:rsidRDefault="006E3F0B" w:rsidP="006F7419">
            <w:pPr>
              <w:spacing w:before="100" w:beforeAutospacing="1" w:after="100" w:afterAutospacing="1"/>
              <w:rPr>
                <w:szCs w:val="24"/>
              </w:rPr>
            </w:pPr>
            <w:r w:rsidRPr="000212DB">
              <w:rPr>
                <w:szCs w:val="24"/>
              </w:rPr>
              <w:t>Toide:</w:t>
            </w:r>
            <w:r w:rsidRPr="00BC104B">
              <w:rPr>
                <w:b/>
                <w:bCs/>
                <w:szCs w:val="24"/>
              </w:rPr>
              <w:t xml:space="preserve"> </w:t>
            </w:r>
            <w:r w:rsidRPr="00BC104B">
              <w:rPr>
                <w:szCs w:val="24"/>
              </w:rPr>
              <w:t>DC 12V</w:t>
            </w:r>
            <w:r w:rsidR="00932F0C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3FF46455" w14:textId="77777777" w:rsidR="006E3F0B" w:rsidRPr="00BC104B" w:rsidRDefault="006E3F0B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1DB9FA01" w14:textId="77777777" w:rsidR="006E3F0B" w:rsidRPr="00BC104B" w:rsidRDefault="006E3F0B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7FD67B3C" w14:textId="77777777" w:rsidTr="00AC52B6">
        <w:tc>
          <w:tcPr>
            <w:tcW w:w="1296" w:type="dxa"/>
          </w:tcPr>
          <w:p w14:paraId="7878AF0B" w14:textId="176BCF78" w:rsidR="006E3F0B" w:rsidRPr="00BC104B" w:rsidRDefault="006E3F0B" w:rsidP="006F7419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4.1</w:t>
            </w:r>
            <w:r w:rsidR="000212DB">
              <w:rPr>
                <w:szCs w:val="24"/>
                <w:lang w:val="et-EE"/>
              </w:rPr>
              <w:t>2</w:t>
            </w:r>
          </w:p>
        </w:tc>
        <w:tc>
          <w:tcPr>
            <w:tcW w:w="3951" w:type="dxa"/>
          </w:tcPr>
          <w:p w14:paraId="48E01F33" w14:textId="4586FE92" w:rsidR="006E3F0B" w:rsidRPr="000212DB" w:rsidRDefault="001C085A" w:rsidP="001C085A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Töö</w:t>
            </w:r>
            <w:r>
              <w:rPr>
                <w:szCs w:val="24"/>
              </w:rPr>
              <w:t>keskonna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</w:t>
            </w:r>
            <w:r w:rsidRPr="00BC104B">
              <w:rPr>
                <w:szCs w:val="24"/>
              </w:rPr>
              <w:t>emperatuur</w:t>
            </w:r>
            <w:r>
              <w:rPr>
                <w:szCs w:val="24"/>
              </w:rPr>
              <w:t>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vahemik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vähemalt</w:t>
            </w:r>
            <w:proofErr w:type="spellEnd"/>
            <w:r w:rsidR="000212DB">
              <w:rPr>
                <w:szCs w:val="24"/>
              </w:rPr>
              <w:br/>
            </w:r>
            <w:r w:rsidRPr="00BC104B">
              <w:rPr>
                <w:szCs w:val="24"/>
              </w:rPr>
              <w:t>-</w:t>
            </w:r>
            <w:r>
              <w:rPr>
                <w:szCs w:val="24"/>
              </w:rPr>
              <w:t xml:space="preserve">20 </w:t>
            </w:r>
            <w:r w:rsidRPr="00BC104B">
              <w:rPr>
                <w:szCs w:val="24"/>
              </w:rPr>
              <w:t xml:space="preserve">°C </w:t>
            </w:r>
            <w:proofErr w:type="spellStart"/>
            <w:r w:rsidRPr="00BC104B">
              <w:rPr>
                <w:szCs w:val="24"/>
              </w:rPr>
              <w:t>kuni</w:t>
            </w:r>
            <w:proofErr w:type="spellEnd"/>
            <w:r w:rsidRPr="00BC104B">
              <w:rPr>
                <w:szCs w:val="24"/>
              </w:rPr>
              <w:t xml:space="preserve"> +</w:t>
            </w:r>
            <w:r>
              <w:rPr>
                <w:szCs w:val="24"/>
              </w:rPr>
              <w:t>65</w:t>
            </w:r>
            <w:r w:rsidRPr="00BC104B">
              <w:rPr>
                <w:szCs w:val="24"/>
              </w:rPr>
              <w:t>°C.</w:t>
            </w:r>
          </w:p>
        </w:tc>
        <w:tc>
          <w:tcPr>
            <w:tcW w:w="2929" w:type="dxa"/>
            <w:shd w:val="clear" w:color="auto" w:fill="FFFF00"/>
          </w:tcPr>
          <w:p w14:paraId="5919B813" w14:textId="77777777" w:rsidR="006E3F0B" w:rsidRPr="00BC104B" w:rsidRDefault="006E3F0B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4AB794DB" w14:textId="77777777" w:rsidR="006E3F0B" w:rsidRPr="00BC104B" w:rsidRDefault="006E3F0B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20225F6E" w14:textId="77777777" w:rsidTr="00AC52B6">
        <w:tc>
          <w:tcPr>
            <w:tcW w:w="1296" w:type="dxa"/>
          </w:tcPr>
          <w:p w14:paraId="7D2149B9" w14:textId="3C571E94" w:rsidR="006E3F0B" w:rsidRPr="00BC104B" w:rsidRDefault="00B95B1E" w:rsidP="006F7419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4.1</w:t>
            </w:r>
            <w:r w:rsidR="008E3C17">
              <w:rPr>
                <w:szCs w:val="24"/>
                <w:lang w:val="et-EE"/>
              </w:rPr>
              <w:t>3</w:t>
            </w:r>
          </w:p>
        </w:tc>
        <w:tc>
          <w:tcPr>
            <w:tcW w:w="3951" w:type="dxa"/>
          </w:tcPr>
          <w:p w14:paraId="0116417C" w14:textId="38750B0D" w:rsidR="006E3F0B" w:rsidRPr="00BC104B" w:rsidRDefault="00B95B1E" w:rsidP="006F7419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Komplektis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peab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olema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armatuurlauale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või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selle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külge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kinnitamiseks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mõeldud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kinnitus</w:t>
            </w:r>
            <w:proofErr w:type="spellEnd"/>
            <w:r w:rsidRPr="00BC104B">
              <w:rPr>
                <w:szCs w:val="24"/>
              </w:rPr>
              <w:t xml:space="preserve">, </w:t>
            </w:r>
            <w:proofErr w:type="spellStart"/>
            <w:r w:rsidRPr="00BC104B">
              <w:rPr>
                <w:szCs w:val="24"/>
              </w:rPr>
              <w:t>kooskõlastatuna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tellijaga</w:t>
            </w:r>
            <w:proofErr w:type="spellEnd"/>
            <w:r w:rsidRPr="00BC104B">
              <w:rPr>
                <w:szCs w:val="24"/>
              </w:rPr>
              <w:t xml:space="preserve">. </w:t>
            </w:r>
          </w:p>
        </w:tc>
        <w:tc>
          <w:tcPr>
            <w:tcW w:w="2929" w:type="dxa"/>
            <w:shd w:val="clear" w:color="auto" w:fill="FFFF00"/>
          </w:tcPr>
          <w:p w14:paraId="4DDAEE83" w14:textId="77777777" w:rsidR="006E3F0B" w:rsidRPr="00BC104B" w:rsidRDefault="006E3F0B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62FD07D5" w14:textId="77777777" w:rsidR="006E3F0B" w:rsidRPr="00BC104B" w:rsidRDefault="006E3F0B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27438A17" w14:textId="77777777" w:rsidTr="00AC52B6">
        <w:tc>
          <w:tcPr>
            <w:tcW w:w="1296" w:type="dxa"/>
          </w:tcPr>
          <w:p w14:paraId="64B1D061" w14:textId="3D296858" w:rsidR="004E7A59" w:rsidRPr="00BC104B" w:rsidRDefault="004E7A59" w:rsidP="006F7419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4.1</w:t>
            </w:r>
            <w:r w:rsidR="008E3C17">
              <w:rPr>
                <w:szCs w:val="24"/>
                <w:lang w:val="et-EE"/>
              </w:rPr>
              <w:t>4</w:t>
            </w:r>
          </w:p>
        </w:tc>
        <w:tc>
          <w:tcPr>
            <w:tcW w:w="3951" w:type="dxa"/>
          </w:tcPr>
          <w:p w14:paraId="14941639" w14:textId="22151048" w:rsidR="004E7A59" w:rsidRPr="00BC104B" w:rsidRDefault="004E7A59" w:rsidP="006F7419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Lubatud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mõõtmed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maksimaalselt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kui</w:t>
            </w:r>
            <w:proofErr w:type="spellEnd"/>
            <w:r w:rsidRPr="00BC104B">
              <w:rPr>
                <w:szCs w:val="24"/>
              </w:rPr>
              <w:t xml:space="preserve"> 400 x 45 x 280 mm</w:t>
            </w:r>
            <w:r w:rsidR="00932F0C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10253B49" w14:textId="77777777" w:rsidR="004E7A59" w:rsidRPr="00BC104B" w:rsidRDefault="004E7A59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7F602A4B" w14:textId="77777777" w:rsidR="004E7A59" w:rsidRPr="00BC104B" w:rsidRDefault="004E7A59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64380C72" w14:textId="77777777" w:rsidTr="00AC52B6">
        <w:tc>
          <w:tcPr>
            <w:tcW w:w="1296" w:type="dxa"/>
          </w:tcPr>
          <w:p w14:paraId="4AF83A6C" w14:textId="7EFFD25A" w:rsidR="004E7A59" w:rsidRPr="00BC104B" w:rsidRDefault="004E7A59" w:rsidP="006F7419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4.1</w:t>
            </w:r>
            <w:r w:rsidR="008E3C17">
              <w:rPr>
                <w:szCs w:val="24"/>
                <w:lang w:val="et-EE"/>
              </w:rPr>
              <w:t>5</w:t>
            </w:r>
          </w:p>
        </w:tc>
        <w:tc>
          <w:tcPr>
            <w:tcW w:w="3951" w:type="dxa"/>
          </w:tcPr>
          <w:p w14:paraId="2FE62D5B" w14:textId="1D1E5281" w:rsidR="004E7A59" w:rsidRPr="00BC104B" w:rsidRDefault="004E7A59" w:rsidP="006F7419">
            <w:pPr>
              <w:spacing w:before="100" w:beforeAutospacing="1" w:after="100" w:afterAutospacing="1"/>
              <w:rPr>
                <w:szCs w:val="24"/>
              </w:rPr>
            </w:pPr>
            <w:r w:rsidRPr="00BC104B">
              <w:rPr>
                <w:szCs w:val="24"/>
              </w:rPr>
              <w:t xml:space="preserve">Kaal </w:t>
            </w:r>
            <w:proofErr w:type="spellStart"/>
            <w:r w:rsidRPr="00BC104B">
              <w:rPr>
                <w:szCs w:val="24"/>
              </w:rPr>
              <w:t>mitte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rohkem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kui</w:t>
            </w:r>
            <w:proofErr w:type="spellEnd"/>
            <w:r w:rsidRPr="00BC104B">
              <w:rPr>
                <w:szCs w:val="24"/>
              </w:rPr>
              <w:t xml:space="preserve"> 3000 g (</w:t>
            </w:r>
            <w:proofErr w:type="spellStart"/>
            <w:r w:rsidR="008E3C17">
              <w:rPr>
                <w:szCs w:val="24"/>
              </w:rPr>
              <w:t>tahvelarvuti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koos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kinnitusega</w:t>
            </w:r>
            <w:proofErr w:type="spellEnd"/>
            <w:r w:rsidRPr="00BC104B">
              <w:rPr>
                <w:szCs w:val="24"/>
              </w:rPr>
              <w:t>)</w:t>
            </w:r>
            <w:r w:rsidR="00932F0C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2C66DA05" w14:textId="48CE239D" w:rsidR="004E7A59" w:rsidRPr="000B313D" w:rsidRDefault="004E7A59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00C6C31E" w14:textId="77777777" w:rsidR="004E7A59" w:rsidRPr="00BC104B" w:rsidRDefault="004E7A59" w:rsidP="002F01CD">
            <w:pPr>
              <w:rPr>
                <w:szCs w:val="24"/>
                <w:lang w:val="et-EE"/>
              </w:rPr>
            </w:pPr>
          </w:p>
        </w:tc>
      </w:tr>
      <w:tr w:rsidR="00BC104B" w:rsidRPr="006A27B3" w14:paraId="5D8A8717" w14:textId="77777777" w:rsidTr="00AC52B6">
        <w:tc>
          <w:tcPr>
            <w:tcW w:w="1296" w:type="dxa"/>
          </w:tcPr>
          <w:p w14:paraId="1C6188D0" w14:textId="5B9ADC1C" w:rsidR="004E7A59" w:rsidRPr="00BC104B" w:rsidRDefault="004E7A59" w:rsidP="006F7419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4.1</w:t>
            </w:r>
            <w:r w:rsidR="00915132">
              <w:rPr>
                <w:szCs w:val="24"/>
                <w:lang w:val="et-EE"/>
              </w:rPr>
              <w:t>6</w:t>
            </w:r>
          </w:p>
        </w:tc>
        <w:tc>
          <w:tcPr>
            <w:tcW w:w="3951" w:type="dxa"/>
          </w:tcPr>
          <w:p w14:paraId="64CA4430" w14:textId="2F8AFD59" w:rsidR="004E7A59" w:rsidRPr="00D46D52" w:rsidRDefault="004E7A59" w:rsidP="006F7419">
            <w:pPr>
              <w:spacing w:before="100" w:beforeAutospacing="1" w:after="100" w:afterAutospacing="1"/>
              <w:rPr>
                <w:szCs w:val="24"/>
                <w:lang w:val="et-EE"/>
              </w:rPr>
            </w:pPr>
            <w:r w:rsidRPr="00D46D52">
              <w:rPr>
                <w:szCs w:val="24"/>
                <w:lang w:val="et-EE"/>
              </w:rPr>
              <w:t xml:space="preserve">Puutetundlik </w:t>
            </w:r>
            <w:r w:rsidR="00D46D52">
              <w:rPr>
                <w:szCs w:val="24"/>
                <w:lang w:val="et-EE"/>
              </w:rPr>
              <w:t xml:space="preserve">tahvelarvuti </w:t>
            </w:r>
            <w:r w:rsidRPr="00D46D52">
              <w:rPr>
                <w:szCs w:val="24"/>
                <w:lang w:val="et-EE"/>
              </w:rPr>
              <w:t>on paigutatud vastupidavasse korpusesse ja kaitstud lisaklaasi või kaitsekilega; komplektis on tahvelarvuti pliiats.</w:t>
            </w:r>
          </w:p>
        </w:tc>
        <w:tc>
          <w:tcPr>
            <w:tcW w:w="2929" w:type="dxa"/>
            <w:shd w:val="clear" w:color="auto" w:fill="FFFF00"/>
          </w:tcPr>
          <w:p w14:paraId="3EA6E138" w14:textId="77777777" w:rsidR="004E7A59" w:rsidRPr="00BC104B" w:rsidRDefault="004E7A59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231AFDE2" w14:textId="77777777" w:rsidR="004E7A59" w:rsidRPr="00BC104B" w:rsidRDefault="004E7A59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37FD8C45" w14:textId="77777777" w:rsidTr="00AC52B6">
        <w:tc>
          <w:tcPr>
            <w:tcW w:w="1296" w:type="dxa"/>
            <w:shd w:val="clear" w:color="auto" w:fill="E7E6E6" w:themeFill="background2"/>
          </w:tcPr>
          <w:p w14:paraId="6033DCCD" w14:textId="39B344D0" w:rsidR="00CB43E8" w:rsidRPr="00BC104B" w:rsidRDefault="004E7A59" w:rsidP="004E7A59">
            <w:pPr>
              <w:pStyle w:val="ListParagraph"/>
              <w:ind w:left="360"/>
              <w:rPr>
                <w:b/>
                <w:bCs/>
                <w:szCs w:val="24"/>
                <w:lang w:val="et-EE"/>
              </w:rPr>
            </w:pPr>
            <w:r w:rsidRPr="00BC104B">
              <w:rPr>
                <w:b/>
                <w:bCs/>
                <w:szCs w:val="24"/>
                <w:lang w:val="et-EE"/>
              </w:rPr>
              <w:t>5.</w:t>
            </w:r>
          </w:p>
        </w:tc>
        <w:tc>
          <w:tcPr>
            <w:tcW w:w="3951" w:type="dxa"/>
            <w:shd w:val="clear" w:color="auto" w:fill="E7E6E6" w:themeFill="background2"/>
          </w:tcPr>
          <w:p w14:paraId="40AA7BC4" w14:textId="0D473469" w:rsidR="00CB43E8" w:rsidRPr="005E3D14" w:rsidRDefault="00B91525" w:rsidP="008B67ED">
            <w:pPr>
              <w:rPr>
                <w:szCs w:val="24"/>
                <w:lang w:val="et-EE"/>
              </w:rPr>
            </w:pPr>
            <w:r w:rsidRPr="005E3D14">
              <w:rPr>
                <w:rStyle w:val="Strong"/>
                <w:szCs w:val="24"/>
              </w:rPr>
              <w:t>NÕUDED (</w:t>
            </w:r>
            <w:proofErr w:type="spellStart"/>
            <w:r w:rsidRPr="005E3D14">
              <w:rPr>
                <w:rStyle w:val="Strong"/>
                <w:szCs w:val="24"/>
              </w:rPr>
              <w:t>eraldi</w:t>
            </w:r>
            <w:proofErr w:type="spellEnd"/>
            <w:r w:rsidRPr="005E3D14">
              <w:rPr>
                <w:rStyle w:val="Strong"/>
                <w:szCs w:val="24"/>
              </w:rPr>
              <w:t xml:space="preserve"> </w:t>
            </w:r>
            <w:proofErr w:type="spellStart"/>
            <w:r w:rsidRPr="005E3D14">
              <w:rPr>
                <w:rStyle w:val="Strong"/>
                <w:szCs w:val="24"/>
              </w:rPr>
              <w:t>paigaldatavale</w:t>
            </w:r>
            <w:proofErr w:type="spellEnd"/>
            <w:r w:rsidRPr="005E3D14">
              <w:rPr>
                <w:rStyle w:val="Strong"/>
                <w:szCs w:val="24"/>
              </w:rPr>
              <w:t>) VÄLKLAMBILE</w:t>
            </w:r>
          </w:p>
        </w:tc>
        <w:tc>
          <w:tcPr>
            <w:tcW w:w="2929" w:type="dxa"/>
            <w:shd w:val="clear" w:color="auto" w:fill="E7E6E6" w:themeFill="background2"/>
          </w:tcPr>
          <w:p w14:paraId="675AD921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E7E6E6" w:themeFill="background2"/>
          </w:tcPr>
          <w:p w14:paraId="2348B968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51540F7B" w14:textId="77777777" w:rsidTr="00AC52B6">
        <w:tc>
          <w:tcPr>
            <w:tcW w:w="1296" w:type="dxa"/>
          </w:tcPr>
          <w:p w14:paraId="14FB0378" w14:textId="0CE72D8E" w:rsidR="00CB43E8" w:rsidRPr="00BC104B" w:rsidRDefault="00BD50F1" w:rsidP="00BD50F1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5.1</w:t>
            </w:r>
          </w:p>
        </w:tc>
        <w:tc>
          <w:tcPr>
            <w:tcW w:w="3951" w:type="dxa"/>
          </w:tcPr>
          <w:p w14:paraId="7CC0C23F" w14:textId="77816303" w:rsidR="00CB43E8" w:rsidRPr="00BC104B" w:rsidRDefault="00BD50F1" w:rsidP="002F01CD">
            <w:pPr>
              <w:rPr>
                <w:szCs w:val="24"/>
                <w:lang w:val="et-EE"/>
              </w:rPr>
            </w:pPr>
            <w:proofErr w:type="spellStart"/>
            <w:r w:rsidRPr="00BC104B">
              <w:rPr>
                <w:szCs w:val="24"/>
              </w:rPr>
              <w:t>Süsteemi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komplektis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peab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olema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infrapuna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välklamp</w:t>
            </w:r>
            <w:proofErr w:type="spellEnd"/>
            <w:r w:rsidRPr="00BC104B">
              <w:rPr>
                <w:szCs w:val="24"/>
              </w:rPr>
              <w:t xml:space="preserve">, mis </w:t>
            </w:r>
            <w:proofErr w:type="spellStart"/>
            <w:r w:rsidRPr="00BC104B">
              <w:rPr>
                <w:szCs w:val="24"/>
              </w:rPr>
              <w:t>tagab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piisava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valgustuse</w:t>
            </w:r>
            <w:proofErr w:type="spellEnd"/>
            <w:r w:rsidRPr="00BC104B">
              <w:rPr>
                <w:szCs w:val="24"/>
              </w:rPr>
              <w:t xml:space="preserve">, et </w:t>
            </w:r>
            <w:proofErr w:type="spellStart"/>
            <w:r w:rsidRPr="00BC104B">
              <w:rPr>
                <w:szCs w:val="24"/>
              </w:rPr>
              <w:t>teha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pilte</w:t>
            </w:r>
            <w:proofErr w:type="spellEnd"/>
            <w:r w:rsidRPr="00BC104B">
              <w:rPr>
                <w:szCs w:val="24"/>
              </w:rPr>
              <w:t xml:space="preserve">, </w:t>
            </w:r>
            <w:proofErr w:type="spellStart"/>
            <w:r w:rsidRPr="00BC104B">
              <w:rPr>
                <w:szCs w:val="24"/>
              </w:rPr>
              <w:t>millel</w:t>
            </w:r>
            <w:proofErr w:type="spellEnd"/>
            <w:r w:rsidRPr="00BC104B">
              <w:rPr>
                <w:szCs w:val="24"/>
              </w:rPr>
              <w:t xml:space="preserve"> on </w:t>
            </w:r>
            <w:proofErr w:type="spellStart"/>
            <w:r w:rsidRPr="00BC104B">
              <w:rPr>
                <w:szCs w:val="24"/>
              </w:rPr>
              <w:t>nähtav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sõiduki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numbrimärk</w:t>
            </w:r>
            <w:proofErr w:type="spellEnd"/>
            <w:r w:rsidRPr="00BC104B">
              <w:rPr>
                <w:szCs w:val="24"/>
              </w:rPr>
              <w:t xml:space="preserve">. </w:t>
            </w:r>
            <w:proofErr w:type="spellStart"/>
            <w:r w:rsidRPr="00BC104B">
              <w:rPr>
                <w:szCs w:val="24"/>
              </w:rPr>
              <w:t>Välklamp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peab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olema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kinnitatav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sõiduki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salongi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või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selle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välisküljele</w:t>
            </w:r>
            <w:proofErr w:type="spellEnd"/>
            <w:r w:rsidRPr="00BC104B">
              <w:rPr>
                <w:szCs w:val="24"/>
              </w:rPr>
              <w:t xml:space="preserve">; </w:t>
            </w:r>
            <w:proofErr w:type="spellStart"/>
            <w:r w:rsidRPr="00BC104B">
              <w:rPr>
                <w:szCs w:val="24"/>
              </w:rPr>
              <w:t>kinnitused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kuuluvad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tarnitava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komplekti</w:t>
            </w:r>
            <w:proofErr w:type="spellEnd"/>
            <w:r w:rsidRPr="00BC104B">
              <w:rPr>
                <w:szCs w:val="24"/>
              </w:rPr>
              <w:t xml:space="preserve">. </w:t>
            </w:r>
            <w:proofErr w:type="spellStart"/>
            <w:r w:rsidRPr="00BC104B">
              <w:rPr>
                <w:szCs w:val="24"/>
              </w:rPr>
              <w:lastRenderedPageBreak/>
              <w:t>Välklampi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peab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saama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sisse</w:t>
            </w:r>
            <w:proofErr w:type="spellEnd"/>
            <w:r w:rsidRPr="00BC104B">
              <w:rPr>
                <w:szCs w:val="24"/>
              </w:rPr>
              <w:t xml:space="preserve"> ja </w:t>
            </w:r>
            <w:proofErr w:type="spellStart"/>
            <w:r w:rsidRPr="00BC104B">
              <w:rPr>
                <w:szCs w:val="24"/>
              </w:rPr>
              <w:t>välja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lülitada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09E8D8CF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44D242A8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353B7E36" w14:textId="77777777" w:rsidTr="00AC52B6">
        <w:tc>
          <w:tcPr>
            <w:tcW w:w="1296" w:type="dxa"/>
            <w:shd w:val="clear" w:color="auto" w:fill="E7E6E6" w:themeFill="background2"/>
          </w:tcPr>
          <w:p w14:paraId="20E2C378" w14:textId="659236E2" w:rsidR="00CB43E8" w:rsidRPr="00BC104B" w:rsidRDefault="00BD50F1" w:rsidP="00BD50F1">
            <w:pPr>
              <w:pStyle w:val="ListParagraph"/>
              <w:ind w:left="360"/>
              <w:rPr>
                <w:b/>
                <w:bCs/>
                <w:szCs w:val="24"/>
                <w:lang w:val="et-EE"/>
              </w:rPr>
            </w:pPr>
            <w:r w:rsidRPr="00BC104B">
              <w:rPr>
                <w:b/>
                <w:bCs/>
                <w:szCs w:val="24"/>
                <w:lang w:val="et-EE"/>
              </w:rPr>
              <w:t>6.</w:t>
            </w:r>
          </w:p>
        </w:tc>
        <w:tc>
          <w:tcPr>
            <w:tcW w:w="3951" w:type="dxa"/>
            <w:shd w:val="clear" w:color="auto" w:fill="E7E6E6" w:themeFill="background2"/>
          </w:tcPr>
          <w:p w14:paraId="367187A5" w14:textId="2C969001" w:rsidR="00CB43E8" w:rsidRPr="005E3D14" w:rsidRDefault="00047EE5" w:rsidP="002F01CD">
            <w:pPr>
              <w:rPr>
                <w:b/>
                <w:bCs/>
                <w:szCs w:val="24"/>
                <w:lang w:val="et-EE"/>
              </w:rPr>
            </w:pPr>
            <w:r w:rsidRPr="005E3D14">
              <w:rPr>
                <w:b/>
                <w:bCs/>
                <w:szCs w:val="24"/>
                <w:lang w:val="et-EE"/>
              </w:rPr>
              <w:t>MO</w:t>
            </w:r>
            <w:r w:rsidR="00AE4806">
              <w:rPr>
                <w:b/>
                <w:bCs/>
                <w:lang w:val="et-EE"/>
              </w:rPr>
              <w:t>BIILSIDE</w:t>
            </w:r>
          </w:p>
        </w:tc>
        <w:tc>
          <w:tcPr>
            <w:tcW w:w="2929" w:type="dxa"/>
            <w:shd w:val="clear" w:color="auto" w:fill="E7E6E6" w:themeFill="background2"/>
          </w:tcPr>
          <w:p w14:paraId="3C6D8F7F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E7E6E6" w:themeFill="background2"/>
          </w:tcPr>
          <w:p w14:paraId="5226CAB6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3E701F80" w14:textId="77777777" w:rsidTr="00AD3A22">
        <w:tc>
          <w:tcPr>
            <w:tcW w:w="1296" w:type="dxa"/>
            <w:tcBorders>
              <w:bottom w:val="single" w:sz="4" w:space="0" w:color="auto"/>
            </w:tcBorders>
          </w:tcPr>
          <w:p w14:paraId="4665AC24" w14:textId="22F6D136" w:rsidR="00CB43E8" w:rsidRPr="00BC104B" w:rsidRDefault="00BD50F1" w:rsidP="00BD50F1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6.1</w:t>
            </w:r>
          </w:p>
        </w:tc>
        <w:tc>
          <w:tcPr>
            <w:tcW w:w="3951" w:type="dxa"/>
            <w:tcBorders>
              <w:bottom w:val="single" w:sz="4" w:space="0" w:color="auto"/>
            </w:tcBorders>
            <w:shd w:val="clear" w:color="auto" w:fill="auto"/>
          </w:tcPr>
          <w:p w14:paraId="4589C8B4" w14:textId="07935153" w:rsidR="00CB43E8" w:rsidRPr="00915132" w:rsidRDefault="00D46D52" w:rsidP="00915132">
            <w:pPr>
              <w:pStyle w:val="CommentText"/>
              <w:rPr>
                <w:sz w:val="24"/>
                <w:szCs w:val="24"/>
              </w:rPr>
            </w:pPr>
            <w:proofErr w:type="spellStart"/>
            <w:r w:rsidRPr="00D46D52">
              <w:rPr>
                <w:sz w:val="24"/>
                <w:szCs w:val="24"/>
              </w:rPr>
              <w:t>Peab</w:t>
            </w:r>
            <w:proofErr w:type="spellEnd"/>
            <w:r w:rsidRPr="00D46D52">
              <w:rPr>
                <w:sz w:val="24"/>
                <w:szCs w:val="24"/>
              </w:rPr>
              <w:t xml:space="preserve"> </w:t>
            </w:r>
            <w:proofErr w:type="spellStart"/>
            <w:r w:rsidRPr="00D46D52">
              <w:rPr>
                <w:sz w:val="24"/>
                <w:szCs w:val="24"/>
              </w:rPr>
              <w:t>toimima</w:t>
            </w:r>
            <w:proofErr w:type="spellEnd"/>
            <w:r w:rsidRPr="00D46D52">
              <w:rPr>
                <w:sz w:val="24"/>
                <w:szCs w:val="24"/>
              </w:rPr>
              <w:t xml:space="preserve"> </w:t>
            </w:r>
            <w:proofErr w:type="spellStart"/>
            <w:r w:rsidRPr="00D46D52">
              <w:rPr>
                <w:bCs/>
                <w:sz w:val="24"/>
                <w:szCs w:val="24"/>
              </w:rPr>
              <w:t>kõikides</w:t>
            </w:r>
            <w:proofErr w:type="spellEnd"/>
            <w:r w:rsidRPr="00D46D52">
              <w:rPr>
                <w:sz w:val="24"/>
                <w:szCs w:val="24"/>
              </w:rPr>
              <w:t xml:space="preserve"> </w:t>
            </w:r>
            <w:proofErr w:type="spellStart"/>
            <w:r w:rsidRPr="00D46D52">
              <w:rPr>
                <w:sz w:val="24"/>
                <w:szCs w:val="24"/>
              </w:rPr>
              <w:t>Eesti</w:t>
            </w:r>
            <w:proofErr w:type="spellEnd"/>
            <w:r w:rsidRPr="00D46D52">
              <w:rPr>
                <w:sz w:val="24"/>
                <w:szCs w:val="24"/>
              </w:rPr>
              <w:t xml:space="preserve"> </w:t>
            </w:r>
            <w:proofErr w:type="spellStart"/>
            <w:r w:rsidRPr="00D46D52">
              <w:rPr>
                <w:sz w:val="24"/>
                <w:szCs w:val="24"/>
              </w:rPr>
              <w:t>telekommunikatsiooni</w:t>
            </w:r>
            <w:proofErr w:type="spellEnd"/>
            <w:r w:rsidRPr="00D46D52">
              <w:rPr>
                <w:sz w:val="24"/>
                <w:szCs w:val="24"/>
              </w:rPr>
              <w:t xml:space="preserve"> </w:t>
            </w:r>
            <w:proofErr w:type="spellStart"/>
            <w:r w:rsidRPr="00D46D52">
              <w:rPr>
                <w:sz w:val="24"/>
                <w:szCs w:val="24"/>
              </w:rPr>
              <w:t>pakkujate</w:t>
            </w:r>
            <w:proofErr w:type="spellEnd"/>
            <w:r w:rsidRPr="00D46D52">
              <w:rPr>
                <w:sz w:val="24"/>
                <w:szCs w:val="24"/>
              </w:rPr>
              <w:t xml:space="preserve"> 5G </w:t>
            </w:r>
            <w:proofErr w:type="spellStart"/>
            <w:r w:rsidRPr="00D46D52">
              <w:rPr>
                <w:sz w:val="24"/>
                <w:szCs w:val="24"/>
              </w:rPr>
              <w:t>levialas</w:t>
            </w:r>
            <w:proofErr w:type="spellEnd"/>
            <w:r w:rsidRPr="00D46D52">
              <w:rPr>
                <w:sz w:val="24"/>
                <w:szCs w:val="24"/>
              </w:rPr>
              <w:t>.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shd w:val="clear" w:color="auto" w:fill="FFFF00"/>
          </w:tcPr>
          <w:p w14:paraId="51E5833F" w14:textId="02A25269" w:rsidR="00CB43E8" w:rsidRPr="00BC104B" w:rsidRDefault="00CB43E8" w:rsidP="002F01CD">
            <w:pPr>
              <w:rPr>
                <w:i/>
                <w:iCs/>
                <w:szCs w:val="24"/>
                <w:lang w:val="et-EE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FFFF00"/>
          </w:tcPr>
          <w:p w14:paraId="6CE8EA44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2F6498CD" w14:textId="77777777" w:rsidTr="00AD3A22">
        <w:tc>
          <w:tcPr>
            <w:tcW w:w="129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E754172" w14:textId="776F1379" w:rsidR="00CB43E8" w:rsidRPr="00BC104B" w:rsidRDefault="00521A18" w:rsidP="00521A18">
            <w:pPr>
              <w:pStyle w:val="ListParagraph"/>
              <w:ind w:left="360"/>
              <w:rPr>
                <w:b/>
                <w:bCs/>
                <w:szCs w:val="24"/>
                <w:lang w:val="et-EE"/>
              </w:rPr>
            </w:pPr>
            <w:r w:rsidRPr="00BC104B">
              <w:rPr>
                <w:b/>
                <w:bCs/>
                <w:szCs w:val="24"/>
                <w:lang w:val="et-EE"/>
              </w:rPr>
              <w:t>7.</w:t>
            </w:r>
          </w:p>
        </w:tc>
        <w:tc>
          <w:tcPr>
            <w:tcW w:w="395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35CAB5A" w14:textId="18E2F6AE" w:rsidR="00CB43E8" w:rsidRPr="005E3D14" w:rsidRDefault="009B48B6" w:rsidP="002F01CD">
            <w:pPr>
              <w:rPr>
                <w:b/>
                <w:bCs/>
                <w:szCs w:val="24"/>
                <w:lang w:val="et-EE"/>
              </w:rPr>
            </w:pPr>
            <w:r w:rsidRPr="005E3D14">
              <w:rPr>
                <w:b/>
                <w:bCs/>
                <w:szCs w:val="24"/>
              </w:rPr>
              <w:t>NÕUDED KIIRUSMÕÕTE</w:t>
            </w:r>
            <w:r w:rsidR="001A1597">
              <w:rPr>
                <w:b/>
                <w:bCs/>
                <w:szCs w:val="24"/>
              </w:rPr>
              <w:t>SEAD</w:t>
            </w:r>
            <w:r w:rsidR="00D448F3">
              <w:rPr>
                <w:b/>
                <w:bCs/>
                <w:szCs w:val="24"/>
              </w:rPr>
              <w:t>MEL</w:t>
            </w:r>
            <w:r w:rsidR="001A1597">
              <w:rPr>
                <w:b/>
                <w:bCs/>
                <w:szCs w:val="24"/>
              </w:rPr>
              <w:t>E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52655C4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AB51147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77E6B13F" w14:textId="77777777" w:rsidTr="00AD3A22">
        <w:tc>
          <w:tcPr>
            <w:tcW w:w="1296" w:type="dxa"/>
            <w:tcBorders>
              <w:top w:val="single" w:sz="4" w:space="0" w:color="auto"/>
            </w:tcBorders>
          </w:tcPr>
          <w:p w14:paraId="4146B94E" w14:textId="69CE9E7D" w:rsidR="00CB43E8" w:rsidRPr="00BC104B" w:rsidRDefault="00E04780" w:rsidP="00E04780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7.1</w:t>
            </w:r>
          </w:p>
        </w:tc>
        <w:tc>
          <w:tcPr>
            <w:tcW w:w="3951" w:type="dxa"/>
            <w:tcBorders>
              <w:top w:val="single" w:sz="4" w:space="0" w:color="auto"/>
            </w:tcBorders>
          </w:tcPr>
          <w:p w14:paraId="513FAE17" w14:textId="3169EE72" w:rsidR="004C18CE" w:rsidRPr="00BC104B" w:rsidRDefault="00521A18" w:rsidP="00521A18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Peab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olema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kehtiv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Eesti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siseriiklik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tüübikinnitus</w:t>
            </w:r>
            <w:proofErr w:type="spellEnd"/>
            <w:r w:rsidRPr="00BC104B">
              <w:rPr>
                <w:szCs w:val="24"/>
              </w:rPr>
              <w:t xml:space="preserve">. </w:t>
            </w:r>
          </w:p>
        </w:tc>
        <w:tc>
          <w:tcPr>
            <w:tcW w:w="2929" w:type="dxa"/>
            <w:tcBorders>
              <w:top w:val="single" w:sz="4" w:space="0" w:color="auto"/>
            </w:tcBorders>
            <w:shd w:val="clear" w:color="auto" w:fill="FFFF00"/>
          </w:tcPr>
          <w:p w14:paraId="13069082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  <w:shd w:val="clear" w:color="auto" w:fill="FFFF00"/>
          </w:tcPr>
          <w:p w14:paraId="7DE29122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3804A2EF" w14:textId="77777777" w:rsidTr="00AC52B6">
        <w:tc>
          <w:tcPr>
            <w:tcW w:w="1296" w:type="dxa"/>
          </w:tcPr>
          <w:p w14:paraId="6816B19F" w14:textId="0648D6B0" w:rsidR="00521A18" w:rsidRPr="00BC104B" w:rsidRDefault="00E04780" w:rsidP="00E04780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7.2</w:t>
            </w:r>
          </w:p>
        </w:tc>
        <w:tc>
          <w:tcPr>
            <w:tcW w:w="3951" w:type="dxa"/>
          </w:tcPr>
          <w:p w14:paraId="49A90158" w14:textId="78544E49" w:rsidR="00521A18" w:rsidRPr="00BC104B" w:rsidRDefault="00521A18" w:rsidP="00521A18">
            <w:pPr>
              <w:spacing w:before="100" w:beforeAutospacing="1" w:after="100" w:afterAutospacing="1"/>
              <w:rPr>
                <w:szCs w:val="24"/>
              </w:rPr>
            </w:pPr>
            <w:r w:rsidRPr="00BC104B">
              <w:rPr>
                <w:szCs w:val="24"/>
                <w:lang w:val="et-EE"/>
              </w:rPr>
              <w:t>Kiirusmõõte</w:t>
            </w:r>
            <w:r w:rsidR="00874DB4">
              <w:rPr>
                <w:szCs w:val="24"/>
                <w:lang w:val="et-EE"/>
              </w:rPr>
              <w:t>süsteem</w:t>
            </w:r>
            <w:r w:rsidRPr="00BC104B">
              <w:rPr>
                <w:szCs w:val="24"/>
                <w:lang w:val="et-EE"/>
              </w:rPr>
              <w:t xml:space="preserve"> on varustatud videosalvestusfunktsiooniga ja suudab mõõta kiirust samaaegselt mitme sõiduki voos ning määrata sihtsõiduki, visuaalselt tähistades seda markeriga, mis üheselt näitab sihtsõidukit teiste sõidukite hulgas. </w:t>
            </w:r>
            <w:proofErr w:type="spellStart"/>
            <w:r w:rsidRPr="00BC104B">
              <w:rPr>
                <w:szCs w:val="24"/>
              </w:rPr>
              <w:t>Sündmuse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videosalvestuses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salvestatakse</w:t>
            </w:r>
            <w:proofErr w:type="spellEnd"/>
            <w:r w:rsidRPr="00BC104B">
              <w:rPr>
                <w:szCs w:val="24"/>
              </w:rPr>
              <w:t xml:space="preserve"> marker, mis </w:t>
            </w:r>
            <w:proofErr w:type="spellStart"/>
            <w:r w:rsidRPr="00BC104B">
              <w:rPr>
                <w:szCs w:val="24"/>
              </w:rPr>
              <w:t>üheselt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viitab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sihtsõidukile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teiste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sõidukite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hulgas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73A56BFA" w14:textId="77777777" w:rsidR="00521A18" w:rsidRPr="00BC104B" w:rsidRDefault="00521A18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2C2C3BF3" w14:textId="77777777" w:rsidR="00521A18" w:rsidRPr="00BC104B" w:rsidRDefault="00521A18" w:rsidP="002F01CD">
            <w:pPr>
              <w:rPr>
                <w:szCs w:val="24"/>
                <w:lang w:val="et-EE"/>
              </w:rPr>
            </w:pPr>
          </w:p>
        </w:tc>
      </w:tr>
      <w:tr w:rsidR="00BC104B" w:rsidRPr="00BF4B83" w14:paraId="12BCE7CF" w14:textId="77777777" w:rsidTr="00AC52B6">
        <w:tc>
          <w:tcPr>
            <w:tcW w:w="1296" w:type="dxa"/>
          </w:tcPr>
          <w:p w14:paraId="1E5336F0" w14:textId="6DA94E50" w:rsidR="00521A18" w:rsidRPr="00BC104B" w:rsidRDefault="00E04780" w:rsidP="00E04780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7.</w:t>
            </w:r>
            <w:r w:rsidR="000526A3">
              <w:rPr>
                <w:szCs w:val="24"/>
                <w:lang w:val="et-EE"/>
              </w:rPr>
              <w:t>3</w:t>
            </w:r>
          </w:p>
        </w:tc>
        <w:tc>
          <w:tcPr>
            <w:tcW w:w="3951" w:type="dxa"/>
            <w:shd w:val="clear" w:color="auto" w:fill="FFFFFF" w:themeFill="background1"/>
          </w:tcPr>
          <w:p w14:paraId="796F4909" w14:textId="5BD0A703" w:rsidR="00874DB4" w:rsidRPr="00BF4B83" w:rsidRDefault="007A11DF" w:rsidP="00BF4B83">
            <w:pPr>
              <w:spacing w:before="100" w:beforeAutospacing="1" w:after="100" w:afterAutospacing="1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 xml:space="preserve">Mõõtmistäpsus: </w:t>
            </w:r>
            <w:r w:rsidR="00874DB4" w:rsidRPr="00BF4B83">
              <w:rPr>
                <w:lang w:val="et-EE"/>
              </w:rPr>
              <w:t>Lubatud veapiirid taatlusel kaudsel meetodil laboritingimustes ± 1 km/h või ± 1 % kiirustel üle 100 km/h</w:t>
            </w:r>
            <w:r w:rsidR="00BF4B83">
              <w:rPr>
                <w:lang w:val="et-EE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3D51D2C9" w14:textId="3D36D3D1" w:rsidR="00521A18" w:rsidRPr="00BC104B" w:rsidRDefault="00521A18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07102DE2" w14:textId="77777777" w:rsidR="00521A18" w:rsidRPr="00BC104B" w:rsidRDefault="00521A18" w:rsidP="002F01CD">
            <w:pPr>
              <w:rPr>
                <w:szCs w:val="24"/>
                <w:lang w:val="et-EE"/>
              </w:rPr>
            </w:pPr>
          </w:p>
        </w:tc>
      </w:tr>
      <w:tr w:rsidR="00683B6F" w:rsidRPr="006A27B3" w14:paraId="17144251" w14:textId="77777777" w:rsidTr="00AC52B6">
        <w:tc>
          <w:tcPr>
            <w:tcW w:w="1296" w:type="dxa"/>
          </w:tcPr>
          <w:p w14:paraId="5DE6736C" w14:textId="00AEC6A2" w:rsidR="00683B6F" w:rsidRPr="00BC104B" w:rsidRDefault="00364D5B" w:rsidP="00E04780">
            <w:pPr>
              <w:pStyle w:val="ListParagraph"/>
              <w:ind w:left="360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7.4</w:t>
            </w:r>
          </w:p>
        </w:tc>
        <w:tc>
          <w:tcPr>
            <w:tcW w:w="3951" w:type="dxa"/>
            <w:shd w:val="clear" w:color="auto" w:fill="FFFFFF" w:themeFill="background1"/>
          </w:tcPr>
          <w:p w14:paraId="6CE6D564" w14:textId="2EDDF047" w:rsidR="00683B6F" w:rsidRPr="00683B6F" w:rsidRDefault="00AE4806" w:rsidP="00521A18">
            <w:pPr>
              <w:spacing w:before="100" w:beforeAutospacing="1" w:after="100" w:afterAutospacing="1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P</w:t>
            </w:r>
            <w:r w:rsidR="00683B6F" w:rsidRPr="00683B6F">
              <w:rPr>
                <w:szCs w:val="24"/>
                <w:lang w:val="et-EE"/>
              </w:rPr>
              <w:t>eab võimaldama läheneva ja eemalduva objekti liikumiskiiruse mõõtmist nii seisvas kui liikuvas režiimis ja mõlemas suunas</w:t>
            </w:r>
            <w:r w:rsidR="00974510">
              <w:rPr>
                <w:szCs w:val="24"/>
                <w:lang w:val="et-EE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6E955164" w14:textId="77777777" w:rsidR="00683B6F" w:rsidRPr="00BC104B" w:rsidRDefault="00683B6F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7160511A" w14:textId="77777777" w:rsidR="00683B6F" w:rsidRPr="00BC104B" w:rsidRDefault="00683B6F" w:rsidP="002F01CD">
            <w:pPr>
              <w:rPr>
                <w:szCs w:val="24"/>
                <w:lang w:val="et-EE"/>
              </w:rPr>
            </w:pPr>
          </w:p>
        </w:tc>
      </w:tr>
      <w:tr w:rsidR="00BC104B" w:rsidRPr="006A27B3" w14:paraId="112B333F" w14:textId="77777777" w:rsidTr="00AC52B6">
        <w:tc>
          <w:tcPr>
            <w:tcW w:w="1296" w:type="dxa"/>
          </w:tcPr>
          <w:p w14:paraId="6387CE64" w14:textId="7C83E6B6" w:rsidR="00521A18" w:rsidRPr="00BC104B" w:rsidRDefault="00E04780" w:rsidP="00E04780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7.5</w:t>
            </w:r>
          </w:p>
        </w:tc>
        <w:tc>
          <w:tcPr>
            <w:tcW w:w="3951" w:type="dxa"/>
          </w:tcPr>
          <w:p w14:paraId="6C05CACF" w14:textId="720A616C" w:rsidR="00521A18" w:rsidRPr="00BC104B" w:rsidRDefault="00E04780" w:rsidP="00521A18">
            <w:pPr>
              <w:spacing w:before="100" w:beforeAutospacing="1" w:after="100" w:afterAutospacing="1"/>
              <w:rPr>
                <w:szCs w:val="24"/>
                <w:lang w:val="et-EE"/>
              </w:rPr>
            </w:pPr>
            <w:r w:rsidRPr="00EF5C53">
              <w:rPr>
                <w:rStyle w:val="Strong"/>
                <w:b w:val="0"/>
                <w:szCs w:val="24"/>
                <w:lang w:val="et-EE"/>
              </w:rPr>
              <w:t>Pildikäivituse piirväärtus</w:t>
            </w:r>
            <w:r w:rsidRPr="00EF5C53">
              <w:rPr>
                <w:b/>
                <w:szCs w:val="24"/>
                <w:lang w:val="et-EE"/>
              </w:rPr>
              <w:t>:</w:t>
            </w:r>
            <w:r w:rsidRPr="00BC104B">
              <w:rPr>
                <w:szCs w:val="24"/>
                <w:lang w:val="et-EE"/>
              </w:rPr>
              <w:t xml:space="preserve"> 1 km/h sammuga vahemikus </w:t>
            </w:r>
            <w:r w:rsidR="00BF4B83">
              <w:rPr>
                <w:szCs w:val="24"/>
                <w:lang w:val="et-EE"/>
              </w:rPr>
              <w:t>10</w:t>
            </w:r>
            <w:r w:rsidRPr="00BC104B">
              <w:rPr>
                <w:szCs w:val="24"/>
                <w:lang w:val="et-EE"/>
              </w:rPr>
              <w:t xml:space="preserve"> km/h </w:t>
            </w:r>
            <w:r w:rsidR="00BF4B83">
              <w:rPr>
                <w:szCs w:val="24"/>
                <w:lang w:val="et-EE"/>
              </w:rPr>
              <w:t xml:space="preserve">kuni vähemalt </w:t>
            </w:r>
            <w:r w:rsidRPr="00BC104B">
              <w:rPr>
                <w:szCs w:val="24"/>
                <w:lang w:val="et-EE"/>
              </w:rPr>
              <w:t>250 km/h.</w:t>
            </w:r>
          </w:p>
        </w:tc>
        <w:tc>
          <w:tcPr>
            <w:tcW w:w="2929" w:type="dxa"/>
            <w:shd w:val="clear" w:color="auto" w:fill="FFFF00"/>
          </w:tcPr>
          <w:p w14:paraId="35426A66" w14:textId="77777777" w:rsidR="00521A18" w:rsidRPr="00BC104B" w:rsidRDefault="00521A18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4FF8A6FE" w14:textId="77777777" w:rsidR="00521A18" w:rsidRPr="00BC104B" w:rsidRDefault="00521A18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3CF81E15" w14:textId="77777777" w:rsidTr="00AC52B6">
        <w:tc>
          <w:tcPr>
            <w:tcW w:w="1296" w:type="dxa"/>
          </w:tcPr>
          <w:p w14:paraId="735B5BFC" w14:textId="57E092F9" w:rsidR="00521A18" w:rsidRPr="00BC104B" w:rsidRDefault="00E810C2" w:rsidP="00E810C2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7.6</w:t>
            </w:r>
          </w:p>
        </w:tc>
        <w:tc>
          <w:tcPr>
            <w:tcW w:w="3951" w:type="dxa"/>
          </w:tcPr>
          <w:p w14:paraId="12E4C4F7" w14:textId="746CBFA9" w:rsidR="00521A18" w:rsidRPr="00BC104B" w:rsidRDefault="00E810C2" w:rsidP="00521A18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Lubatud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sõidukiiruse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seadistamine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6D64F94A" w14:textId="77777777" w:rsidR="00521A18" w:rsidRPr="00BC104B" w:rsidRDefault="00521A18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55BC899D" w14:textId="77777777" w:rsidR="00521A18" w:rsidRPr="00BC104B" w:rsidRDefault="00521A18" w:rsidP="002F01CD">
            <w:pPr>
              <w:rPr>
                <w:szCs w:val="24"/>
                <w:lang w:val="et-EE"/>
              </w:rPr>
            </w:pPr>
          </w:p>
        </w:tc>
      </w:tr>
      <w:tr w:rsidR="00BC104B" w:rsidRPr="006A27B3" w14:paraId="0AA49E1A" w14:textId="77777777" w:rsidTr="00AC52B6">
        <w:tc>
          <w:tcPr>
            <w:tcW w:w="1296" w:type="dxa"/>
          </w:tcPr>
          <w:p w14:paraId="682AAD4E" w14:textId="11AE2393" w:rsidR="00CB43E8" w:rsidRPr="00BC104B" w:rsidRDefault="00E810C2" w:rsidP="00E810C2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7.7</w:t>
            </w:r>
          </w:p>
        </w:tc>
        <w:tc>
          <w:tcPr>
            <w:tcW w:w="3951" w:type="dxa"/>
          </w:tcPr>
          <w:p w14:paraId="48476712" w14:textId="665F4EE6" w:rsidR="004C18CE" w:rsidRPr="00BC104B" w:rsidRDefault="00E810C2" w:rsidP="00E810C2">
            <w:pPr>
              <w:spacing w:before="100" w:beforeAutospacing="1" w:after="100" w:afterAutospacing="1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Kiirusmõõte</w:t>
            </w:r>
            <w:r w:rsidR="00874DB4">
              <w:rPr>
                <w:szCs w:val="24"/>
                <w:lang w:val="et-EE"/>
              </w:rPr>
              <w:t>seade</w:t>
            </w:r>
            <w:r w:rsidR="007C6CDB">
              <w:rPr>
                <w:szCs w:val="24"/>
                <w:lang w:val="et-EE"/>
              </w:rPr>
              <w:t xml:space="preserve"> </w:t>
            </w:r>
            <w:r w:rsidRPr="00BC104B">
              <w:rPr>
                <w:szCs w:val="24"/>
                <w:lang w:val="et-EE"/>
              </w:rPr>
              <w:t>tuvastab järgmised sõitva sõiduki parameetrid: sõiduki kiirus ja mõõtesuund.</w:t>
            </w:r>
          </w:p>
        </w:tc>
        <w:tc>
          <w:tcPr>
            <w:tcW w:w="2929" w:type="dxa"/>
            <w:shd w:val="clear" w:color="auto" w:fill="FFFF00"/>
          </w:tcPr>
          <w:p w14:paraId="764A004B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0FFA2686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47880C1E" w14:textId="77777777" w:rsidTr="00AC52B6">
        <w:tc>
          <w:tcPr>
            <w:tcW w:w="1296" w:type="dxa"/>
          </w:tcPr>
          <w:p w14:paraId="6852007E" w14:textId="35046C7E" w:rsidR="00CB43E8" w:rsidRPr="00BC104B" w:rsidRDefault="00E810C2" w:rsidP="00E810C2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7.8</w:t>
            </w:r>
          </w:p>
        </w:tc>
        <w:tc>
          <w:tcPr>
            <w:tcW w:w="3951" w:type="dxa"/>
          </w:tcPr>
          <w:p w14:paraId="2CE9D2B1" w14:textId="320885F3" w:rsidR="004C18CE" w:rsidRPr="00BC104B" w:rsidRDefault="00E810C2" w:rsidP="00E810C2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Näidud</w:t>
            </w:r>
            <w:proofErr w:type="spellEnd"/>
            <w:r w:rsidRPr="00BC104B">
              <w:rPr>
                <w:szCs w:val="24"/>
              </w:rPr>
              <w:t xml:space="preserve"> on </w:t>
            </w:r>
            <w:proofErr w:type="spellStart"/>
            <w:r w:rsidRPr="00BC104B">
              <w:rPr>
                <w:szCs w:val="24"/>
              </w:rPr>
              <w:t>loetavad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seadme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puutetundlikult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="00C40162">
              <w:rPr>
                <w:szCs w:val="24"/>
              </w:rPr>
              <w:t>tahvelarvutil</w:t>
            </w:r>
            <w:r w:rsidRPr="00BC104B">
              <w:rPr>
                <w:szCs w:val="24"/>
              </w:rPr>
              <w:t>t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kohe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pärast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mõõtmist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21449FE0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60B62A77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</w:tr>
      <w:tr w:rsidR="00BC104B" w:rsidRPr="006A27B3" w14:paraId="4472608B" w14:textId="77777777" w:rsidTr="00AC52B6">
        <w:tc>
          <w:tcPr>
            <w:tcW w:w="1296" w:type="dxa"/>
          </w:tcPr>
          <w:p w14:paraId="1142F94A" w14:textId="02477F92" w:rsidR="00E810C2" w:rsidRPr="00BC104B" w:rsidRDefault="00E810C2" w:rsidP="00E810C2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7.9</w:t>
            </w:r>
          </w:p>
        </w:tc>
        <w:tc>
          <w:tcPr>
            <w:tcW w:w="3951" w:type="dxa"/>
          </w:tcPr>
          <w:p w14:paraId="51624E32" w14:textId="2326E654" w:rsidR="00E810C2" w:rsidRPr="00BC104B" w:rsidRDefault="00E810C2" w:rsidP="00E810C2">
            <w:pPr>
              <w:spacing w:before="100" w:beforeAutospacing="1" w:after="100" w:afterAutospacing="1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Kiirusmõõtes</w:t>
            </w:r>
            <w:r w:rsidR="00874DB4">
              <w:rPr>
                <w:szCs w:val="24"/>
                <w:lang w:val="et-EE"/>
              </w:rPr>
              <w:t>üsteemi</w:t>
            </w:r>
            <w:r w:rsidRPr="00BC104B">
              <w:rPr>
                <w:szCs w:val="24"/>
                <w:lang w:val="et-EE"/>
              </w:rPr>
              <w:t xml:space="preserve"> informatiivses ribas kuvatakse sihtsõiduki mõõdetud kiirus, sihtsõiduki pilt, unikaalne </w:t>
            </w:r>
            <w:proofErr w:type="spellStart"/>
            <w:r w:rsidRPr="00BC104B">
              <w:rPr>
                <w:szCs w:val="24"/>
                <w:lang w:val="et-EE"/>
              </w:rPr>
              <w:t>mõõtmisidentifikatsiooni</w:t>
            </w:r>
            <w:proofErr w:type="spellEnd"/>
            <w:r w:rsidRPr="00BC104B">
              <w:rPr>
                <w:szCs w:val="24"/>
                <w:lang w:val="et-EE"/>
              </w:rPr>
              <w:t xml:space="preserve"> number, mõõtmise aeg (tund, minut, sekund ja </w:t>
            </w:r>
            <w:r w:rsidRPr="00BC104B">
              <w:rPr>
                <w:szCs w:val="24"/>
                <w:lang w:val="et-EE"/>
              </w:rPr>
              <w:lastRenderedPageBreak/>
              <w:t>kuupäev), GPS-koordinaadid, kiirusmõõteseadme seerianumber.</w:t>
            </w:r>
          </w:p>
        </w:tc>
        <w:tc>
          <w:tcPr>
            <w:tcW w:w="2929" w:type="dxa"/>
            <w:shd w:val="clear" w:color="auto" w:fill="FFFF00"/>
          </w:tcPr>
          <w:p w14:paraId="435EA47D" w14:textId="77777777" w:rsidR="00E810C2" w:rsidRPr="00BC104B" w:rsidRDefault="00E810C2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20D91E76" w14:textId="77777777" w:rsidR="00E810C2" w:rsidRPr="00BC104B" w:rsidRDefault="00E810C2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28FAE534" w14:textId="77777777" w:rsidTr="00AC52B6">
        <w:tc>
          <w:tcPr>
            <w:tcW w:w="1296" w:type="dxa"/>
          </w:tcPr>
          <w:p w14:paraId="051FF942" w14:textId="290220DB" w:rsidR="00E810C2" w:rsidRPr="00BC104B" w:rsidRDefault="00E810C2" w:rsidP="00E810C2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7.10</w:t>
            </w:r>
          </w:p>
        </w:tc>
        <w:tc>
          <w:tcPr>
            <w:tcW w:w="3951" w:type="dxa"/>
          </w:tcPr>
          <w:p w14:paraId="36AA0ABB" w14:textId="54F2ACB1" w:rsidR="00E810C2" w:rsidRPr="00BC104B" w:rsidRDefault="00E810C2" w:rsidP="00E810C2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Kiirusmõõte</w:t>
            </w:r>
            <w:r w:rsidR="00874DB4">
              <w:rPr>
                <w:szCs w:val="24"/>
              </w:rPr>
              <w:t>seade</w:t>
            </w:r>
            <w:proofErr w:type="spellEnd"/>
            <w:r w:rsidR="00364D5B">
              <w:rPr>
                <w:szCs w:val="24"/>
              </w:rPr>
              <w:t xml:space="preserve"> on </w:t>
            </w:r>
            <w:proofErr w:type="spellStart"/>
            <w:r w:rsidRPr="00BC104B">
              <w:rPr>
                <w:szCs w:val="24"/>
              </w:rPr>
              <w:t>integreeritud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="00AC52B6" w:rsidRPr="000B313D">
              <w:rPr>
                <w:szCs w:val="24"/>
              </w:rPr>
              <w:t>o</w:t>
            </w:r>
            <w:r w:rsidR="00AC52B6" w:rsidRPr="000B313D">
              <w:t>stetavasse</w:t>
            </w:r>
            <w:proofErr w:type="spellEnd"/>
            <w:r w:rsidR="00AC52B6" w:rsidRPr="000B313D">
              <w:t xml:space="preserve"> </w:t>
            </w:r>
            <w:r w:rsidR="00874DB4" w:rsidRPr="000B313D">
              <w:rPr>
                <w:bCs/>
                <w:szCs w:val="24"/>
                <w:lang w:val="et-EE"/>
              </w:rPr>
              <w:t>liiklusjärelevalve automatiseeritud süsteemi.</w:t>
            </w:r>
          </w:p>
        </w:tc>
        <w:tc>
          <w:tcPr>
            <w:tcW w:w="2929" w:type="dxa"/>
            <w:shd w:val="clear" w:color="auto" w:fill="FFFF00"/>
          </w:tcPr>
          <w:p w14:paraId="346A72CA" w14:textId="3FA3FDE3" w:rsidR="00E810C2" w:rsidRPr="00BC104B" w:rsidRDefault="00E810C2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72C27477" w14:textId="77777777" w:rsidR="00E810C2" w:rsidRPr="00BC104B" w:rsidRDefault="00E810C2" w:rsidP="002F01CD">
            <w:pPr>
              <w:rPr>
                <w:szCs w:val="24"/>
                <w:lang w:val="et-EE"/>
              </w:rPr>
            </w:pPr>
          </w:p>
        </w:tc>
      </w:tr>
      <w:tr w:rsidR="00BC104B" w:rsidRPr="006A27B3" w14:paraId="0CBD2346" w14:textId="77777777" w:rsidTr="00AC52B6">
        <w:tc>
          <w:tcPr>
            <w:tcW w:w="1296" w:type="dxa"/>
          </w:tcPr>
          <w:p w14:paraId="001AAB8D" w14:textId="145A7F4E" w:rsidR="00E810C2" w:rsidRPr="00BC104B" w:rsidRDefault="00E810C2" w:rsidP="00E810C2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7.11</w:t>
            </w:r>
          </w:p>
        </w:tc>
        <w:tc>
          <w:tcPr>
            <w:tcW w:w="3951" w:type="dxa"/>
          </w:tcPr>
          <w:p w14:paraId="1A33ED08" w14:textId="6933851D" w:rsidR="00E810C2" w:rsidRPr="00BC104B" w:rsidRDefault="00E810C2" w:rsidP="00E810C2">
            <w:pPr>
              <w:spacing w:before="100" w:beforeAutospacing="1" w:after="100" w:afterAutospacing="1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Kiirusmõõtes</w:t>
            </w:r>
            <w:r w:rsidR="00874DB4">
              <w:rPr>
                <w:szCs w:val="24"/>
                <w:lang w:val="et-EE"/>
              </w:rPr>
              <w:t>üsteem</w:t>
            </w:r>
            <w:r w:rsidRPr="00BC104B">
              <w:rPr>
                <w:szCs w:val="24"/>
                <w:lang w:val="et-EE"/>
              </w:rPr>
              <w:t xml:space="preserve"> on varustatud videosalvestusfunktsiooniga ja suudab mõõta kiirust kuni 50 sõidukil voos.</w:t>
            </w:r>
          </w:p>
        </w:tc>
        <w:tc>
          <w:tcPr>
            <w:tcW w:w="2929" w:type="dxa"/>
            <w:shd w:val="clear" w:color="auto" w:fill="FFFF00"/>
          </w:tcPr>
          <w:p w14:paraId="55191736" w14:textId="77777777" w:rsidR="00E810C2" w:rsidRPr="00BC104B" w:rsidRDefault="00E810C2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3E9C4984" w14:textId="72D76216" w:rsidR="00E810C2" w:rsidRPr="00BC104B" w:rsidRDefault="00E810C2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50475BAB" w14:textId="77777777" w:rsidTr="00AC52B6">
        <w:tc>
          <w:tcPr>
            <w:tcW w:w="1296" w:type="dxa"/>
          </w:tcPr>
          <w:p w14:paraId="55FB6D9F" w14:textId="217EC9B8" w:rsidR="00E810C2" w:rsidRPr="00BC104B" w:rsidRDefault="00E810C2" w:rsidP="00E810C2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7.12</w:t>
            </w:r>
          </w:p>
        </w:tc>
        <w:tc>
          <w:tcPr>
            <w:tcW w:w="3951" w:type="dxa"/>
          </w:tcPr>
          <w:p w14:paraId="29A95DE8" w14:textId="5D62DD79" w:rsidR="00E810C2" w:rsidRPr="00BC104B" w:rsidRDefault="00E810C2" w:rsidP="00E810C2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Mõõtevahemik</w:t>
            </w:r>
            <w:proofErr w:type="spellEnd"/>
            <w:r w:rsidRPr="00BC104B">
              <w:rPr>
                <w:szCs w:val="24"/>
              </w:rPr>
              <w:t xml:space="preserve">: </w:t>
            </w:r>
            <w:r w:rsidR="00BF4B83">
              <w:rPr>
                <w:szCs w:val="24"/>
              </w:rPr>
              <w:t>10</w:t>
            </w:r>
            <w:r w:rsidRPr="00BC104B">
              <w:rPr>
                <w:szCs w:val="24"/>
              </w:rPr>
              <w:t xml:space="preserve"> km/h </w:t>
            </w:r>
            <w:proofErr w:type="spellStart"/>
            <w:r w:rsidR="00BF4B83">
              <w:rPr>
                <w:szCs w:val="24"/>
              </w:rPr>
              <w:t>kuni</w:t>
            </w:r>
            <w:proofErr w:type="spellEnd"/>
            <w:r w:rsidR="00BF4B83">
              <w:rPr>
                <w:szCs w:val="24"/>
              </w:rPr>
              <w:t xml:space="preserve"> </w:t>
            </w:r>
            <w:proofErr w:type="spellStart"/>
            <w:r w:rsidR="00BF4B83">
              <w:rPr>
                <w:szCs w:val="24"/>
              </w:rPr>
              <w:t>vähemalt</w:t>
            </w:r>
            <w:proofErr w:type="spellEnd"/>
            <w:r w:rsidR="00BF4B83">
              <w:rPr>
                <w:szCs w:val="24"/>
              </w:rPr>
              <w:t xml:space="preserve"> 250</w:t>
            </w:r>
            <w:r w:rsidRPr="00BC104B">
              <w:rPr>
                <w:szCs w:val="24"/>
              </w:rPr>
              <w:t xml:space="preserve"> km/h.</w:t>
            </w:r>
          </w:p>
        </w:tc>
        <w:tc>
          <w:tcPr>
            <w:tcW w:w="2929" w:type="dxa"/>
            <w:shd w:val="clear" w:color="auto" w:fill="FFFF00"/>
          </w:tcPr>
          <w:p w14:paraId="61844B65" w14:textId="7B68BE3B" w:rsidR="00E810C2" w:rsidRPr="00BC104B" w:rsidRDefault="00E810C2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2B4D51C9" w14:textId="02FC11EE" w:rsidR="00E810C2" w:rsidRPr="001C0216" w:rsidRDefault="00E810C2" w:rsidP="00322B76">
            <w:pPr>
              <w:rPr>
                <w:i/>
                <w:iCs/>
                <w:szCs w:val="24"/>
                <w:lang w:val="et-EE"/>
              </w:rPr>
            </w:pPr>
          </w:p>
        </w:tc>
      </w:tr>
      <w:tr w:rsidR="004C7167" w:rsidRPr="00BC104B" w14:paraId="03C0EBC8" w14:textId="77777777" w:rsidTr="00AC52B6">
        <w:tc>
          <w:tcPr>
            <w:tcW w:w="1296" w:type="dxa"/>
          </w:tcPr>
          <w:p w14:paraId="4381FD52" w14:textId="5785F54C" w:rsidR="004C7167" w:rsidRPr="00BC104B" w:rsidRDefault="00427D9F" w:rsidP="00E810C2">
            <w:pPr>
              <w:pStyle w:val="ListParagraph"/>
              <w:ind w:left="360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7.13</w:t>
            </w:r>
          </w:p>
        </w:tc>
        <w:tc>
          <w:tcPr>
            <w:tcW w:w="3951" w:type="dxa"/>
          </w:tcPr>
          <w:p w14:paraId="6CE0043C" w14:textId="7593F527" w:rsidR="004C7167" w:rsidRPr="006022CB" w:rsidRDefault="006022CB" w:rsidP="00E810C2">
            <w:pPr>
              <w:spacing w:before="100" w:beforeAutospacing="1" w:after="100" w:afterAutospacing="1"/>
              <w:rPr>
                <w:szCs w:val="24"/>
              </w:rPr>
            </w:pPr>
            <w:r w:rsidRPr="006022CB">
              <w:rPr>
                <w:iCs/>
                <w:color w:val="000000" w:themeColor="text1"/>
                <w:szCs w:val="24"/>
                <w:lang w:val="et-EE"/>
              </w:rPr>
              <w:t xml:space="preserve">Kaitseaste </w:t>
            </w:r>
            <w:r>
              <w:rPr>
                <w:iCs/>
                <w:color w:val="000000" w:themeColor="text1"/>
                <w:szCs w:val="24"/>
                <w:lang w:val="et-EE"/>
              </w:rPr>
              <w:t xml:space="preserve">vähemalt </w:t>
            </w:r>
            <w:r w:rsidRPr="006022CB">
              <w:rPr>
                <w:iCs/>
                <w:color w:val="000000" w:themeColor="text1"/>
                <w:szCs w:val="24"/>
                <w:lang w:val="et-EE"/>
              </w:rPr>
              <w:t>IP 67</w:t>
            </w:r>
            <w:r w:rsidR="004D78E7">
              <w:rPr>
                <w:iCs/>
                <w:color w:val="000000" w:themeColor="text1"/>
                <w:szCs w:val="24"/>
                <w:lang w:val="et-EE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690F5CA4" w14:textId="77777777" w:rsidR="004C7167" w:rsidRPr="00BC104B" w:rsidRDefault="004C7167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0D6200AF" w14:textId="77777777" w:rsidR="004C7167" w:rsidRPr="001C0216" w:rsidRDefault="004C7167" w:rsidP="00322B76">
            <w:pPr>
              <w:rPr>
                <w:i/>
                <w:iCs/>
                <w:color w:val="FF0000"/>
                <w:szCs w:val="24"/>
                <w:lang w:val="et-EE"/>
              </w:rPr>
            </w:pPr>
          </w:p>
        </w:tc>
      </w:tr>
      <w:tr w:rsidR="006022CB" w:rsidRPr="00BC104B" w14:paraId="4C56E683" w14:textId="77777777" w:rsidTr="00AC52B6">
        <w:tc>
          <w:tcPr>
            <w:tcW w:w="1296" w:type="dxa"/>
          </w:tcPr>
          <w:p w14:paraId="12625EBC" w14:textId="65A02C4E" w:rsidR="006022CB" w:rsidRPr="006022CB" w:rsidRDefault="00427D9F" w:rsidP="00E810C2">
            <w:pPr>
              <w:pStyle w:val="ListParagraph"/>
              <w:ind w:left="360"/>
              <w:rPr>
                <w:color w:val="000000" w:themeColor="text1"/>
                <w:szCs w:val="24"/>
                <w:lang w:val="et-EE"/>
              </w:rPr>
            </w:pPr>
            <w:r>
              <w:rPr>
                <w:color w:val="000000" w:themeColor="text1"/>
                <w:szCs w:val="24"/>
                <w:lang w:val="et-EE"/>
              </w:rPr>
              <w:t>7.14</w:t>
            </w:r>
          </w:p>
        </w:tc>
        <w:tc>
          <w:tcPr>
            <w:tcW w:w="3951" w:type="dxa"/>
          </w:tcPr>
          <w:p w14:paraId="62D91CB3" w14:textId="1FF193D4" w:rsidR="006022CB" w:rsidRPr="006022CB" w:rsidRDefault="006022CB" w:rsidP="00E810C2">
            <w:pPr>
              <w:spacing w:before="100" w:beforeAutospacing="1" w:after="100" w:afterAutospacing="1"/>
              <w:rPr>
                <w:iCs/>
                <w:color w:val="000000" w:themeColor="text1"/>
                <w:szCs w:val="24"/>
                <w:lang w:val="et-EE"/>
              </w:rPr>
            </w:pPr>
            <w:proofErr w:type="spellStart"/>
            <w:r>
              <w:rPr>
                <w:iCs/>
                <w:color w:val="000000" w:themeColor="text1"/>
                <w:szCs w:val="24"/>
                <w:lang w:val="et-EE"/>
              </w:rPr>
              <w:t>Töökeskonna</w:t>
            </w:r>
            <w:proofErr w:type="spellEnd"/>
            <w:r w:rsidRPr="006022CB">
              <w:rPr>
                <w:iCs/>
                <w:color w:val="000000" w:themeColor="text1"/>
                <w:szCs w:val="24"/>
                <w:lang w:val="et-EE"/>
              </w:rPr>
              <w:t xml:space="preserve"> temperatuur vahemik vähemalt -25 °C…+60 °C</w:t>
            </w:r>
            <w:r w:rsidR="004D78E7">
              <w:rPr>
                <w:iCs/>
                <w:color w:val="000000" w:themeColor="text1"/>
                <w:szCs w:val="24"/>
                <w:lang w:val="et-EE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3E2EE707" w14:textId="77777777" w:rsidR="006022CB" w:rsidRPr="00BC104B" w:rsidRDefault="006022CB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2861D5E1" w14:textId="77777777" w:rsidR="006022CB" w:rsidRPr="001C0216" w:rsidRDefault="006022CB" w:rsidP="00322B76">
            <w:pPr>
              <w:rPr>
                <w:i/>
                <w:iCs/>
                <w:color w:val="FF0000"/>
                <w:szCs w:val="24"/>
                <w:lang w:val="et-EE"/>
              </w:rPr>
            </w:pPr>
          </w:p>
        </w:tc>
      </w:tr>
      <w:tr w:rsidR="00BC104B" w:rsidRPr="00BC104B" w14:paraId="29243FC9" w14:textId="77777777" w:rsidTr="00AC52B6">
        <w:tc>
          <w:tcPr>
            <w:tcW w:w="1296" w:type="dxa"/>
          </w:tcPr>
          <w:p w14:paraId="32551494" w14:textId="01B89C6F" w:rsidR="00E810C2" w:rsidRPr="00BC104B" w:rsidRDefault="00E810C2" w:rsidP="00E810C2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7.1</w:t>
            </w:r>
            <w:r w:rsidR="00427D9F">
              <w:rPr>
                <w:szCs w:val="24"/>
                <w:lang w:val="et-EE"/>
              </w:rPr>
              <w:t>5</w:t>
            </w:r>
          </w:p>
        </w:tc>
        <w:tc>
          <w:tcPr>
            <w:tcW w:w="3951" w:type="dxa"/>
          </w:tcPr>
          <w:p w14:paraId="050334C1" w14:textId="11C0EEEE" w:rsidR="00E810C2" w:rsidRPr="00BC104B" w:rsidRDefault="00E810C2" w:rsidP="00E810C2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Kiiruse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rikkumise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registreerimine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sammuga</w:t>
            </w:r>
            <w:proofErr w:type="spellEnd"/>
            <w:r w:rsidRPr="00BC104B">
              <w:rPr>
                <w:szCs w:val="24"/>
              </w:rPr>
              <w:t xml:space="preserve"> 1 km/h </w:t>
            </w:r>
            <w:proofErr w:type="spellStart"/>
            <w:r w:rsidRPr="00BC104B">
              <w:rPr>
                <w:szCs w:val="24"/>
              </w:rPr>
              <w:t>vahemikus</w:t>
            </w:r>
            <w:proofErr w:type="spellEnd"/>
            <w:r w:rsidRPr="00BC104B">
              <w:rPr>
                <w:szCs w:val="24"/>
              </w:rPr>
              <w:t xml:space="preserve"> </w:t>
            </w:r>
            <w:r w:rsidR="00413779">
              <w:rPr>
                <w:szCs w:val="24"/>
              </w:rPr>
              <w:t>10</w:t>
            </w:r>
            <w:r w:rsidRPr="00BC104B">
              <w:rPr>
                <w:szCs w:val="24"/>
              </w:rPr>
              <w:t xml:space="preserve"> km/h </w:t>
            </w:r>
            <w:proofErr w:type="spellStart"/>
            <w:r w:rsidRPr="00BC104B">
              <w:rPr>
                <w:szCs w:val="24"/>
              </w:rPr>
              <w:t>kuni</w:t>
            </w:r>
            <w:proofErr w:type="spellEnd"/>
            <w:r w:rsidR="00413779">
              <w:rPr>
                <w:szCs w:val="24"/>
              </w:rPr>
              <w:t xml:space="preserve"> </w:t>
            </w:r>
            <w:proofErr w:type="spellStart"/>
            <w:r w:rsidR="00413779">
              <w:rPr>
                <w:szCs w:val="24"/>
              </w:rPr>
              <w:t>vähemalt</w:t>
            </w:r>
            <w:proofErr w:type="spellEnd"/>
            <w:r w:rsidR="00413779">
              <w:rPr>
                <w:szCs w:val="24"/>
              </w:rPr>
              <w:t xml:space="preserve"> 250</w:t>
            </w:r>
            <w:r w:rsidRPr="00BC104B">
              <w:rPr>
                <w:szCs w:val="24"/>
              </w:rPr>
              <w:t xml:space="preserve"> km/h</w:t>
            </w:r>
            <w:r w:rsidR="004D78E7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670B926C" w14:textId="77777777" w:rsidR="00E810C2" w:rsidRPr="00BC104B" w:rsidRDefault="00E810C2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41FD2FEC" w14:textId="77777777" w:rsidR="00E810C2" w:rsidRPr="00BC104B" w:rsidRDefault="00E810C2" w:rsidP="002F01CD">
            <w:pPr>
              <w:rPr>
                <w:szCs w:val="24"/>
                <w:lang w:val="et-EE"/>
              </w:rPr>
            </w:pPr>
          </w:p>
        </w:tc>
      </w:tr>
      <w:tr w:rsidR="00420662" w:rsidRPr="006A27B3" w14:paraId="236B5FA2" w14:textId="77777777" w:rsidTr="00AC52B6">
        <w:tc>
          <w:tcPr>
            <w:tcW w:w="1296" w:type="dxa"/>
            <w:shd w:val="clear" w:color="auto" w:fill="FFFFFF" w:themeFill="background1"/>
          </w:tcPr>
          <w:p w14:paraId="07E5ECC1" w14:textId="655CC15A" w:rsidR="00420662" w:rsidRPr="00427D9F" w:rsidRDefault="00427D9F" w:rsidP="00E810C2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427D9F">
              <w:rPr>
                <w:szCs w:val="24"/>
                <w:lang w:val="et-EE"/>
              </w:rPr>
              <w:t>7.16</w:t>
            </w:r>
          </w:p>
        </w:tc>
        <w:tc>
          <w:tcPr>
            <w:tcW w:w="3951" w:type="dxa"/>
            <w:shd w:val="clear" w:color="auto" w:fill="FFFFFF" w:themeFill="background1"/>
          </w:tcPr>
          <w:p w14:paraId="1AB86E19" w14:textId="3272964D" w:rsidR="00420662" w:rsidRPr="00427D9F" w:rsidRDefault="00420662" w:rsidP="00427D9F">
            <w:pPr>
              <w:spacing w:before="100" w:beforeAutospacing="1" w:after="100" w:afterAutospacing="1"/>
              <w:jc w:val="both"/>
              <w:rPr>
                <w:rStyle w:val="Strong"/>
                <w:b w:val="0"/>
                <w:bCs w:val="0"/>
                <w:szCs w:val="24"/>
                <w:lang w:val="et-EE"/>
              </w:rPr>
            </w:pPr>
            <w:r w:rsidRPr="00420662">
              <w:rPr>
                <w:szCs w:val="24"/>
                <w:lang w:val="et-EE"/>
              </w:rPr>
              <w:t xml:space="preserve">Komplekti peavad kuuluma: </w:t>
            </w:r>
            <w:r w:rsidRPr="00420662">
              <w:rPr>
                <w:rStyle w:val="Strong"/>
                <w:b w:val="0"/>
                <w:lang w:val="et-EE"/>
              </w:rPr>
              <w:t xml:space="preserve">vähemalt 2 antenni, </w:t>
            </w:r>
            <w:r w:rsidRPr="00420662">
              <w:rPr>
                <w:szCs w:val="24"/>
                <w:lang w:val="et-EE"/>
              </w:rPr>
              <w:t>kinnitused, mille abil saab seadme antennid fikseerida kohtkindlalt sõidukisse esi- ning tagaosale asendisse, mis võimaldab kiiruse mõõtmist seisu või sõidu ajal mõlemas suunas</w:t>
            </w:r>
          </w:p>
        </w:tc>
        <w:tc>
          <w:tcPr>
            <w:tcW w:w="2929" w:type="dxa"/>
            <w:shd w:val="clear" w:color="auto" w:fill="FFFF00"/>
          </w:tcPr>
          <w:p w14:paraId="30648196" w14:textId="77777777" w:rsidR="00420662" w:rsidRPr="00BC104B" w:rsidRDefault="00420662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1ACC1C6E" w14:textId="77777777" w:rsidR="00420662" w:rsidRPr="00BC104B" w:rsidRDefault="00420662" w:rsidP="002F01CD">
            <w:pPr>
              <w:rPr>
                <w:szCs w:val="24"/>
                <w:lang w:val="et-EE"/>
              </w:rPr>
            </w:pPr>
          </w:p>
        </w:tc>
      </w:tr>
      <w:tr w:rsidR="00001966" w:rsidRPr="00A948A7" w14:paraId="7F0D3C5F" w14:textId="77777777" w:rsidTr="00AC52B6">
        <w:tc>
          <w:tcPr>
            <w:tcW w:w="1296" w:type="dxa"/>
            <w:shd w:val="clear" w:color="auto" w:fill="FFFFFF" w:themeFill="background1"/>
          </w:tcPr>
          <w:p w14:paraId="47572784" w14:textId="22C45145" w:rsidR="00001966" w:rsidRPr="00745DE4" w:rsidRDefault="00745DE4" w:rsidP="00E810C2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745DE4">
              <w:rPr>
                <w:szCs w:val="24"/>
                <w:lang w:val="et-EE"/>
              </w:rPr>
              <w:t>7.17</w:t>
            </w:r>
          </w:p>
        </w:tc>
        <w:tc>
          <w:tcPr>
            <w:tcW w:w="3951" w:type="dxa"/>
            <w:shd w:val="clear" w:color="auto" w:fill="FFFFFF" w:themeFill="background1"/>
          </w:tcPr>
          <w:p w14:paraId="7593D601" w14:textId="3E8F4CE7" w:rsidR="00001966" w:rsidRPr="00420662" w:rsidRDefault="006D02BA" w:rsidP="00420662">
            <w:pPr>
              <w:spacing w:before="100" w:beforeAutospacing="1" w:after="100" w:afterAutospacing="1"/>
              <w:jc w:val="both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Pakkuja</w:t>
            </w:r>
            <w:r w:rsidR="00001966" w:rsidRPr="006F0F0D">
              <w:rPr>
                <w:szCs w:val="24"/>
                <w:lang w:val="et-EE"/>
              </w:rPr>
              <w:t xml:space="preserve"> esitab süsteemi tarnimise ajal mõõtevahendi kehtiva riigisisese tüübikinnitustunnistuse ning süsteemi tarnimise järgselt hiljemalt kuue kuu möödudes riigisisese esmataatluse läbimis</w:t>
            </w:r>
            <w:r w:rsidR="00001966">
              <w:rPr>
                <w:szCs w:val="24"/>
                <w:lang w:val="et-EE"/>
              </w:rPr>
              <w:t>t tõendava</w:t>
            </w:r>
            <w:r w:rsidR="00001966" w:rsidRPr="006F0F0D">
              <w:rPr>
                <w:szCs w:val="24"/>
                <w:lang w:val="et-EE"/>
              </w:rPr>
              <w:t xml:space="preserve">  dokumendi (legaalmetroloogilise ekspertiisi akti või taadelduks tunnistamise otsuse või muu asjakohase dokumendi).</w:t>
            </w:r>
            <w:r w:rsidR="00001966">
              <w:rPr>
                <w:szCs w:val="24"/>
                <w:lang w:val="et-EE"/>
              </w:rPr>
              <w:t xml:space="preserve"> Vastav dokument peab üleandmisel olema kehtiv veel vähemalt 11 kuud.</w:t>
            </w:r>
          </w:p>
        </w:tc>
        <w:tc>
          <w:tcPr>
            <w:tcW w:w="2929" w:type="dxa"/>
            <w:shd w:val="clear" w:color="auto" w:fill="FFFF00"/>
          </w:tcPr>
          <w:p w14:paraId="4385E983" w14:textId="77777777" w:rsidR="00001966" w:rsidRPr="00BC104B" w:rsidRDefault="00001966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035C17E4" w14:textId="77777777" w:rsidR="00001966" w:rsidRPr="00BC104B" w:rsidRDefault="00001966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5A3D1D3A" w14:textId="77777777" w:rsidTr="00AC52B6">
        <w:tc>
          <w:tcPr>
            <w:tcW w:w="1296" w:type="dxa"/>
            <w:shd w:val="clear" w:color="auto" w:fill="E7E6E6" w:themeFill="background2"/>
          </w:tcPr>
          <w:p w14:paraId="587DBA8B" w14:textId="4FBB789E" w:rsidR="00CB43E8" w:rsidRPr="00BC104B" w:rsidRDefault="00634407" w:rsidP="00634407">
            <w:pPr>
              <w:pStyle w:val="ListParagraph"/>
              <w:ind w:left="360"/>
              <w:rPr>
                <w:b/>
                <w:bCs/>
                <w:szCs w:val="24"/>
                <w:lang w:val="et-EE"/>
              </w:rPr>
            </w:pPr>
            <w:r w:rsidRPr="00BC104B">
              <w:rPr>
                <w:b/>
                <w:bCs/>
                <w:szCs w:val="24"/>
                <w:lang w:val="et-EE"/>
              </w:rPr>
              <w:t>8.</w:t>
            </w:r>
          </w:p>
        </w:tc>
        <w:tc>
          <w:tcPr>
            <w:tcW w:w="3951" w:type="dxa"/>
            <w:shd w:val="clear" w:color="auto" w:fill="E7E6E6" w:themeFill="background2"/>
          </w:tcPr>
          <w:p w14:paraId="6A6A4B03" w14:textId="49DDF925" w:rsidR="00CB43E8" w:rsidRPr="005E3D14" w:rsidRDefault="008C37FF" w:rsidP="00634407">
            <w:pPr>
              <w:spacing w:before="100" w:beforeAutospacing="1" w:after="100" w:afterAutospacing="1"/>
              <w:rPr>
                <w:b/>
                <w:bCs/>
                <w:szCs w:val="24"/>
              </w:rPr>
            </w:pPr>
            <w:r w:rsidRPr="005E3D14">
              <w:rPr>
                <w:b/>
                <w:bCs/>
                <w:szCs w:val="24"/>
              </w:rPr>
              <w:t>NÕUDED SÕIDUKISSE PAIGALDATAVALE SÜSTEEMI JUHTIMISTARKVARALE</w:t>
            </w:r>
          </w:p>
        </w:tc>
        <w:tc>
          <w:tcPr>
            <w:tcW w:w="2929" w:type="dxa"/>
            <w:shd w:val="clear" w:color="auto" w:fill="E7E6E6" w:themeFill="background2"/>
          </w:tcPr>
          <w:p w14:paraId="0ACC9274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E7E6E6" w:themeFill="background2"/>
          </w:tcPr>
          <w:p w14:paraId="651B0FE1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4FC6B205" w14:textId="77777777" w:rsidTr="00AC52B6">
        <w:tc>
          <w:tcPr>
            <w:tcW w:w="1296" w:type="dxa"/>
          </w:tcPr>
          <w:p w14:paraId="759728E3" w14:textId="095ADE7E" w:rsidR="00CB43E8" w:rsidRPr="00BC104B" w:rsidRDefault="00AA38B0" w:rsidP="00AA38B0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8.1</w:t>
            </w:r>
          </w:p>
        </w:tc>
        <w:tc>
          <w:tcPr>
            <w:tcW w:w="3951" w:type="dxa"/>
          </w:tcPr>
          <w:p w14:paraId="43087F1B" w14:textId="2D171692" w:rsidR="002811AF" w:rsidRPr="00BC104B" w:rsidRDefault="00AD49A1" w:rsidP="008E71E0">
            <w:pPr>
              <w:rPr>
                <w:szCs w:val="24"/>
                <w:lang w:val="et-EE"/>
              </w:rPr>
            </w:pPr>
            <w:r w:rsidRPr="00BC104B">
              <w:rPr>
                <w:szCs w:val="24"/>
              </w:rPr>
              <w:t>„</w:t>
            </w:r>
            <w:proofErr w:type="spellStart"/>
            <w:r w:rsidRPr="00BC104B">
              <w:rPr>
                <w:szCs w:val="24"/>
              </w:rPr>
              <w:t>Reaalajas</w:t>
            </w:r>
            <w:proofErr w:type="spellEnd"/>
            <w:r w:rsidRPr="00BC104B">
              <w:rPr>
                <w:szCs w:val="24"/>
              </w:rPr>
              <w:t xml:space="preserve">” </w:t>
            </w:r>
            <w:proofErr w:type="spellStart"/>
            <w:r w:rsidRPr="00BC104B">
              <w:rPr>
                <w:szCs w:val="24"/>
              </w:rPr>
              <w:t>piltide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kuvamine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korraga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neljalt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kaameralt</w:t>
            </w:r>
            <w:proofErr w:type="spellEnd"/>
            <w:r w:rsidRPr="00BC104B">
              <w:rPr>
                <w:szCs w:val="24"/>
              </w:rPr>
              <w:t xml:space="preserve"> ja </w:t>
            </w:r>
            <w:proofErr w:type="spellStart"/>
            <w:r w:rsidRPr="00BC104B">
              <w:rPr>
                <w:szCs w:val="24"/>
              </w:rPr>
              <w:t>eraldi</w:t>
            </w:r>
            <w:proofErr w:type="spellEnd"/>
            <w:r w:rsidRPr="00BC104B">
              <w:rPr>
                <w:szCs w:val="24"/>
              </w:rPr>
              <w:t xml:space="preserve"> ANPR-</w:t>
            </w:r>
            <w:proofErr w:type="spellStart"/>
            <w:r w:rsidRPr="00BC104B">
              <w:rPr>
                <w:szCs w:val="24"/>
              </w:rPr>
              <w:t>kaameralt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3801055A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1A371FAB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45FF6468" w14:textId="77777777" w:rsidTr="00AC52B6">
        <w:tc>
          <w:tcPr>
            <w:tcW w:w="1296" w:type="dxa"/>
          </w:tcPr>
          <w:p w14:paraId="14A84DEC" w14:textId="5F3365FE" w:rsidR="00CB43E8" w:rsidRPr="00BC104B" w:rsidRDefault="00AA38B0" w:rsidP="00AA38B0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8.2</w:t>
            </w:r>
          </w:p>
        </w:tc>
        <w:tc>
          <w:tcPr>
            <w:tcW w:w="3951" w:type="dxa"/>
          </w:tcPr>
          <w:p w14:paraId="17C223FD" w14:textId="5D6936F8" w:rsidR="002811AF" w:rsidRPr="00BC104B" w:rsidRDefault="00AD49A1" w:rsidP="00AD49A1">
            <w:pPr>
              <w:spacing w:before="100" w:beforeAutospacing="1" w:after="100" w:afterAutospacing="1"/>
              <w:rPr>
                <w:szCs w:val="24"/>
              </w:rPr>
            </w:pPr>
            <w:r w:rsidRPr="00BC104B">
              <w:rPr>
                <w:szCs w:val="24"/>
              </w:rPr>
              <w:t>ANPR-</w:t>
            </w:r>
            <w:proofErr w:type="spellStart"/>
            <w:r w:rsidRPr="00BC104B">
              <w:rPr>
                <w:szCs w:val="24"/>
              </w:rPr>
              <w:t>kaamera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poolt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tuvastatud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rikkumise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piltide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vaatamine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0DEB5ECE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19A0B9AA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47D85E9F" w14:textId="77777777" w:rsidTr="00AC52B6">
        <w:tc>
          <w:tcPr>
            <w:tcW w:w="1296" w:type="dxa"/>
          </w:tcPr>
          <w:p w14:paraId="71BBC5B7" w14:textId="7714456A" w:rsidR="00CB43E8" w:rsidRPr="00BC104B" w:rsidRDefault="00AA38B0" w:rsidP="00AA38B0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lastRenderedPageBreak/>
              <w:t>8.3</w:t>
            </w:r>
          </w:p>
        </w:tc>
        <w:tc>
          <w:tcPr>
            <w:tcW w:w="3951" w:type="dxa"/>
          </w:tcPr>
          <w:p w14:paraId="4B9CF8D0" w14:textId="15725FED" w:rsidR="002811AF" w:rsidRPr="00BC104B" w:rsidRDefault="00AD49A1" w:rsidP="00AD49A1">
            <w:pPr>
              <w:spacing w:before="100" w:beforeAutospacing="1" w:after="100" w:afterAutospacing="1"/>
              <w:rPr>
                <w:szCs w:val="24"/>
              </w:rPr>
            </w:pPr>
            <w:r w:rsidRPr="00BC104B">
              <w:rPr>
                <w:szCs w:val="24"/>
              </w:rPr>
              <w:t>ANPR-</w:t>
            </w:r>
            <w:proofErr w:type="spellStart"/>
            <w:r w:rsidRPr="00BC104B">
              <w:rPr>
                <w:szCs w:val="24"/>
              </w:rPr>
              <w:t>kaamera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poolt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kontrollitud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sõiduki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registreerimisnumbri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koos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sõiduki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pildiga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60021CCD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4C17CB20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3B31F879" w14:textId="77777777" w:rsidTr="00AC52B6">
        <w:tc>
          <w:tcPr>
            <w:tcW w:w="1296" w:type="dxa"/>
          </w:tcPr>
          <w:p w14:paraId="52B2C4FD" w14:textId="4520146A" w:rsidR="00CB43E8" w:rsidRPr="00BC104B" w:rsidRDefault="00AA38B0" w:rsidP="00AA38B0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8.4</w:t>
            </w:r>
          </w:p>
        </w:tc>
        <w:tc>
          <w:tcPr>
            <w:tcW w:w="3951" w:type="dxa"/>
          </w:tcPr>
          <w:p w14:paraId="2F3C05D6" w14:textId="0E5406ED" w:rsidR="00532010" w:rsidRPr="00BC104B" w:rsidRDefault="00AD49A1" w:rsidP="00AD49A1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Registreeritud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sündmuste</w:t>
            </w:r>
            <w:proofErr w:type="spellEnd"/>
            <w:r w:rsidRPr="00BC104B">
              <w:rPr>
                <w:szCs w:val="24"/>
              </w:rPr>
              <w:t xml:space="preserve"> ja </w:t>
            </w:r>
            <w:proofErr w:type="spellStart"/>
            <w:r w:rsidRPr="00BC104B">
              <w:rPr>
                <w:szCs w:val="24"/>
              </w:rPr>
              <w:t>nende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staatuse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vaatamine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2CB8BA1C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45C89612" w14:textId="77777777" w:rsidR="00CB43E8" w:rsidRPr="00BC104B" w:rsidRDefault="00CB43E8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7D4FBBD4" w14:textId="77777777" w:rsidTr="00AC52B6">
        <w:tc>
          <w:tcPr>
            <w:tcW w:w="1296" w:type="dxa"/>
          </w:tcPr>
          <w:p w14:paraId="018A60D1" w14:textId="1E80B1C8" w:rsidR="0025406E" w:rsidRPr="00BC104B" w:rsidRDefault="00AA38B0" w:rsidP="00AA38B0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8.5</w:t>
            </w:r>
          </w:p>
        </w:tc>
        <w:tc>
          <w:tcPr>
            <w:tcW w:w="3951" w:type="dxa"/>
          </w:tcPr>
          <w:p w14:paraId="34B0D405" w14:textId="1E21EF54" w:rsidR="0025406E" w:rsidRPr="00BC104B" w:rsidRDefault="00AA38B0" w:rsidP="00AA38B0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Registreeritud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numbrituvastuste</w:t>
            </w:r>
            <w:proofErr w:type="spellEnd"/>
            <w:r w:rsidRPr="00BC104B">
              <w:rPr>
                <w:szCs w:val="24"/>
              </w:rPr>
              <w:t xml:space="preserve"> ja </w:t>
            </w:r>
            <w:proofErr w:type="spellStart"/>
            <w:r w:rsidRPr="00BC104B">
              <w:rPr>
                <w:szCs w:val="24"/>
              </w:rPr>
              <w:t>nende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staatuse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vaatamine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7EC29017" w14:textId="126A15D1" w:rsidR="0025406E" w:rsidRPr="00BC104B" w:rsidRDefault="0025406E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091ECA9E" w14:textId="77777777" w:rsidR="0025406E" w:rsidRPr="00BC104B" w:rsidRDefault="0025406E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5EA1B105" w14:textId="77777777" w:rsidTr="00AC52B6">
        <w:tc>
          <w:tcPr>
            <w:tcW w:w="1296" w:type="dxa"/>
          </w:tcPr>
          <w:p w14:paraId="395F82A4" w14:textId="401EE691" w:rsidR="00C92059" w:rsidRPr="00BC104B" w:rsidRDefault="00AA38B0" w:rsidP="00AA38B0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8.6</w:t>
            </w:r>
          </w:p>
        </w:tc>
        <w:tc>
          <w:tcPr>
            <w:tcW w:w="3951" w:type="dxa"/>
          </w:tcPr>
          <w:p w14:paraId="2023B069" w14:textId="4AEEEAA0" w:rsidR="00C92059" w:rsidRPr="00BC104B" w:rsidRDefault="00AA38B0" w:rsidP="00AA38B0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Valesti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tuvastatud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sõidukinumbrite</w:t>
            </w:r>
            <w:proofErr w:type="spellEnd"/>
            <w:r w:rsidRPr="00BC104B">
              <w:rPr>
                <w:szCs w:val="24"/>
              </w:rPr>
              <w:t xml:space="preserve"> ja </w:t>
            </w:r>
            <w:proofErr w:type="spellStart"/>
            <w:r w:rsidRPr="00BC104B">
              <w:rPr>
                <w:szCs w:val="24"/>
              </w:rPr>
              <w:t>nende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päritolu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sündmuste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vaatamine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14337607" w14:textId="0AD3B311" w:rsidR="00C92059" w:rsidRPr="00BC104B" w:rsidRDefault="00C92059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1543A1C5" w14:textId="77777777" w:rsidR="00C92059" w:rsidRPr="00BC104B" w:rsidRDefault="00C92059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2B04E23D" w14:textId="77777777" w:rsidTr="00AC52B6">
        <w:tc>
          <w:tcPr>
            <w:tcW w:w="1296" w:type="dxa"/>
          </w:tcPr>
          <w:p w14:paraId="7C10FE54" w14:textId="6EFED988" w:rsidR="00C92059" w:rsidRPr="00BC104B" w:rsidRDefault="00AA38B0" w:rsidP="00AA38B0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8.7</w:t>
            </w:r>
          </w:p>
        </w:tc>
        <w:tc>
          <w:tcPr>
            <w:tcW w:w="3951" w:type="dxa"/>
          </w:tcPr>
          <w:p w14:paraId="32F9E3D6" w14:textId="2981F70E" w:rsidR="00523F27" w:rsidRPr="00BC104B" w:rsidRDefault="00AA38B0" w:rsidP="00AA38B0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Rikkumise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käsitsi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registreerimine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monitoril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37A66461" w14:textId="77777777" w:rsidR="00C92059" w:rsidRPr="00BC104B" w:rsidRDefault="00C92059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0565BCB3" w14:textId="77777777" w:rsidR="00C92059" w:rsidRPr="00BC104B" w:rsidRDefault="00C92059" w:rsidP="002F01CD">
            <w:pPr>
              <w:rPr>
                <w:szCs w:val="24"/>
                <w:lang w:val="et-EE"/>
              </w:rPr>
            </w:pPr>
          </w:p>
        </w:tc>
      </w:tr>
      <w:tr w:rsidR="00BC104B" w:rsidRPr="006A27B3" w14:paraId="6240DEAC" w14:textId="77777777" w:rsidTr="00AC52B6">
        <w:tc>
          <w:tcPr>
            <w:tcW w:w="1296" w:type="dxa"/>
          </w:tcPr>
          <w:p w14:paraId="75681560" w14:textId="4357AE14" w:rsidR="00C92059" w:rsidRPr="00BC104B" w:rsidRDefault="00AA38B0" w:rsidP="00AA38B0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8.8</w:t>
            </w:r>
          </w:p>
        </w:tc>
        <w:tc>
          <w:tcPr>
            <w:tcW w:w="3951" w:type="dxa"/>
          </w:tcPr>
          <w:p w14:paraId="3508EE33" w14:textId="2798B70C" w:rsidR="00F276D3" w:rsidRPr="000E438A" w:rsidRDefault="00AA38B0" w:rsidP="000E438A">
            <w:pPr>
              <w:spacing w:before="100" w:beforeAutospacing="1" w:after="100" w:afterAutospacing="1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Kõikide nelja kaamera ja iga kaamera eraldi seadistamine (heledus, kontrast, teravus, valge tasakaal, režiimi vahetus – päevane, öine või automaatne).</w:t>
            </w:r>
          </w:p>
        </w:tc>
        <w:tc>
          <w:tcPr>
            <w:tcW w:w="2929" w:type="dxa"/>
            <w:shd w:val="clear" w:color="auto" w:fill="FFFF00"/>
          </w:tcPr>
          <w:p w14:paraId="32A6EAC7" w14:textId="77777777" w:rsidR="00C92059" w:rsidRPr="00BC104B" w:rsidRDefault="00C92059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48899C60" w14:textId="77777777" w:rsidR="00C92059" w:rsidRPr="00BC104B" w:rsidRDefault="00C92059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09FF8900" w14:textId="77777777" w:rsidTr="00AC52B6">
        <w:tc>
          <w:tcPr>
            <w:tcW w:w="1296" w:type="dxa"/>
          </w:tcPr>
          <w:p w14:paraId="52C12D9F" w14:textId="65B4F3FB" w:rsidR="00C92059" w:rsidRPr="00BC104B" w:rsidRDefault="00AA38B0" w:rsidP="00AA38B0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8.9</w:t>
            </w:r>
          </w:p>
        </w:tc>
        <w:tc>
          <w:tcPr>
            <w:tcW w:w="3951" w:type="dxa"/>
          </w:tcPr>
          <w:p w14:paraId="58001117" w14:textId="032BB242" w:rsidR="00E9682E" w:rsidRPr="00BC104B" w:rsidRDefault="00AA38B0" w:rsidP="00AA38B0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Registreeritud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sündmuste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filtreerimine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sõiduki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registreerimisnumbri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järgi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159C8184" w14:textId="77777777" w:rsidR="00C92059" w:rsidRPr="00BC104B" w:rsidRDefault="00C92059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3021567B" w14:textId="77777777" w:rsidR="00C92059" w:rsidRPr="00BC104B" w:rsidRDefault="00C92059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0FF886FA" w14:textId="77777777" w:rsidTr="00AC52B6">
        <w:tc>
          <w:tcPr>
            <w:tcW w:w="1296" w:type="dxa"/>
          </w:tcPr>
          <w:p w14:paraId="2B377016" w14:textId="28AEFD50" w:rsidR="00C92059" w:rsidRPr="00BC104B" w:rsidRDefault="00AA38B0" w:rsidP="00AA38B0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8.10</w:t>
            </w:r>
          </w:p>
        </w:tc>
        <w:tc>
          <w:tcPr>
            <w:tcW w:w="3951" w:type="dxa"/>
          </w:tcPr>
          <w:p w14:paraId="08D3C07B" w14:textId="1AB87F1B" w:rsidR="00EA3F7F" w:rsidRPr="00BC104B" w:rsidRDefault="00AA38B0" w:rsidP="00AA38B0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Juhtimistarkvarale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peab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olema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juurdepääs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erinevate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kasutajaõiguste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tasemetega</w:t>
            </w:r>
            <w:proofErr w:type="spellEnd"/>
            <w:r w:rsidRPr="00BC104B">
              <w:rPr>
                <w:szCs w:val="24"/>
              </w:rPr>
              <w:t xml:space="preserve">, </w:t>
            </w:r>
            <w:proofErr w:type="spellStart"/>
            <w:r w:rsidRPr="00BC104B">
              <w:rPr>
                <w:szCs w:val="24"/>
              </w:rPr>
              <w:t>näiteks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operaator</w:t>
            </w:r>
            <w:proofErr w:type="spellEnd"/>
            <w:r w:rsidRPr="00BC104B">
              <w:rPr>
                <w:szCs w:val="24"/>
              </w:rPr>
              <w:t xml:space="preserve"> ja </w:t>
            </w:r>
            <w:proofErr w:type="spellStart"/>
            <w:r w:rsidRPr="00BC104B">
              <w:rPr>
                <w:szCs w:val="24"/>
              </w:rPr>
              <w:t>administraator</w:t>
            </w:r>
            <w:proofErr w:type="spellEnd"/>
            <w:r w:rsidRPr="00BC104B">
              <w:rPr>
                <w:szCs w:val="24"/>
              </w:rPr>
              <w:t xml:space="preserve">, </w:t>
            </w:r>
            <w:proofErr w:type="spellStart"/>
            <w:r w:rsidRPr="00BC104B">
              <w:rPr>
                <w:szCs w:val="24"/>
              </w:rPr>
              <w:t>kus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viimasel</w:t>
            </w:r>
            <w:proofErr w:type="spellEnd"/>
            <w:r w:rsidRPr="00BC104B">
              <w:rPr>
                <w:szCs w:val="24"/>
              </w:rPr>
              <w:t xml:space="preserve"> on </w:t>
            </w:r>
            <w:proofErr w:type="spellStart"/>
            <w:r w:rsidRPr="00BC104B">
              <w:rPr>
                <w:szCs w:val="24"/>
              </w:rPr>
              <w:t>ligipääs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süsteemi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seadistustele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3E8BE2E9" w14:textId="77777777" w:rsidR="00C92059" w:rsidRPr="00BC104B" w:rsidRDefault="00C92059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178CCF47" w14:textId="77777777" w:rsidR="00C92059" w:rsidRPr="00BC104B" w:rsidRDefault="00C92059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3A512313" w14:textId="77777777" w:rsidTr="00AC52B6">
        <w:tc>
          <w:tcPr>
            <w:tcW w:w="1296" w:type="dxa"/>
          </w:tcPr>
          <w:p w14:paraId="4C5ED06E" w14:textId="105BE1BC" w:rsidR="00C92059" w:rsidRPr="00BC104B" w:rsidRDefault="00AA38B0" w:rsidP="00AA38B0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8.1</w:t>
            </w:r>
            <w:r w:rsidR="007E4943">
              <w:rPr>
                <w:szCs w:val="24"/>
                <w:lang w:val="et-EE"/>
              </w:rPr>
              <w:t>1</w:t>
            </w:r>
          </w:p>
        </w:tc>
        <w:tc>
          <w:tcPr>
            <w:tcW w:w="3951" w:type="dxa"/>
          </w:tcPr>
          <w:p w14:paraId="6C6EDADC" w14:textId="4FE6BA13" w:rsidR="00EA3F7F" w:rsidRPr="00BC104B" w:rsidRDefault="00AA38B0" w:rsidP="00AA38B0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Kõik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tarkvarakomponendid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peavad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olema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litsentseeritud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73CF0E06" w14:textId="77777777" w:rsidR="00C92059" w:rsidRPr="00BC104B" w:rsidRDefault="00C92059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6959EFCB" w14:textId="77777777" w:rsidR="00C92059" w:rsidRPr="00BC104B" w:rsidRDefault="00C92059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4C5E76D9" w14:textId="77777777" w:rsidTr="00AC52B6">
        <w:tc>
          <w:tcPr>
            <w:tcW w:w="1296" w:type="dxa"/>
          </w:tcPr>
          <w:p w14:paraId="55BB720F" w14:textId="17389FC7" w:rsidR="00C92059" w:rsidRPr="00BC104B" w:rsidRDefault="00AA38B0" w:rsidP="00AA38B0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8.1</w:t>
            </w:r>
            <w:r w:rsidR="007E4943">
              <w:rPr>
                <w:szCs w:val="24"/>
                <w:lang w:val="et-EE"/>
              </w:rPr>
              <w:t>2</w:t>
            </w:r>
          </w:p>
        </w:tc>
        <w:tc>
          <w:tcPr>
            <w:tcW w:w="3951" w:type="dxa"/>
          </w:tcPr>
          <w:p w14:paraId="13138158" w14:textId="4477932B" w:rsidR="00C92059" w:rsidRPr="00BC104B" w:rsidRDefault="00AA38B0" w:rsidP="00AA38B0">
            <w:pPr>
              <w:spacing w:before="100" w:beforeAutospacing="1" w:after="100" w:afterAutospacing="1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Kõik süsteemis olevad kirjete andmed peavad olema kättesaadavad eesti keeles. Kasutajaliides peab olema lihtne ja arusaadav.</w:t>
            </w:r>
          </w:p>
        </w:tc>
        <w:tc>
          <w:tcPr>
            <w:tcW w:w="2929" w:type="dxa"/>
            <w:shd w:val="clear" w:color="auto" w:fill="FFFF00"/>
          </w:tcPr>
          <w:p w14:paraId="6E55C2EA" w14:textId="77777777" w:rsidR="00C92059" w:rsidRPr="00BC104B" w:rsidRDefault="00C92059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6B2382D1" w14:textId="77777777" w:rsidR="00C92059" w:rsidRPr="00BC104B" w:rsidRDefault="00C92059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546B695E" w14:textId="77777777" w:rsidTr="00AC52B6">
        <w:tc>
          <w:tcPr>
            <w:tcW w:w="1296" w:type="dxa"/>
            <w:shd w:val="clear" w:color="auto" w:fill="E7E6E6" w:themeFill="background2"/>
          </w:tcPr>
          <w:p w14:paraId="5F024476" w14:textId="69804D0A" w:rsidR="00C92059" w:rsidRPr="00BC104B" w:rsidRDefault="00191644" w:rsidP="00191644">
            <w:pPr>
              <w:pStyle w:val="ListParagraph"/>
              <w:ind w:left="360"/>
              <w:rPr>
                <w:b/>
                <w:bCs/>
                <w:szCs w:val="24"/>
                <w:lang w:val="et-EE"/>
              </w:rPr>
            </w:pPr>
            <w:r w:rsidRPr="00BC104B">
              <w:rPr>
                <w:b/>
                <w:bCs/>
                <w:szCs w:val="24"/>
                <w:lang w:val="et-EE"/>
              </w:rPr>
              <w:t>8.</w:t>
            </w:r>
            <w:r w:rsidR="005667D4">
              <w:rPr>
                <w:b/>
                <w:bCs/>
                <w:szCs w:val="24"/>
                <w:lang w:val="et-EE"/>
              </w:rPr>
              <w:t>3</w:t>
            </w:r>
          </w:p>
        </w:tc>
        <w:tc>
          <w:tcPr>
            <w:tcW w:w="3951" w:type="dxa"/>
            <w:shd w:val="clear" w:color="auto" w:fill="E7E6E6" w:themeFill="background2"/>
          </w:tcPr>
          <w:p w14:paraId="750956B4" w14:textId="260DF07F" w:rsidR="00C92059" w:rsidRPr="00BC104B" w:rsidRDefault="00191644" w:rsidP="00191644">
            <w:pPr>
              <w:spacing w:before="100" w:beforeAutospacing="1" w:after="100" w:afterAutospacing="1"/>
              <w:rPr>
                <w:szCs w:val="24"/>
              </w:rPr>
            </w:pPr>
            <w:r w:rsidRPr="00BC104B">
              <w:rPr>
                <w:b/>
                <w:bCs/>
                <w:szCs w:val="24"/>
              </w:rPr>
              <w:t>„</w:t>
            </w:r>
            <w:proofErr w:type="spellStart"/>
            <w:r w:rsidRPr="00BC104B">
              <w:rPr>
                <w:b/>
                <w:bCs/>
                <w:szCs w:val="24"/>
              </w:rPr>
              <w:t>Reaalajas</w:t>
            </w:r>
            <w:proofErr w:type="spellEnd"/>
            <w:r w:rsidRPr="00BC104B">
              <w:rPr>
                <w:b/>
                <w:bCs/>
                <w:szCs w:val="24"/>
              </w:rPr>
              <w:t xml:space="preserve"> </w:t>
            </w:r>
            <w:proofErr w:type="spellStart"/>
            <w:r w:rsidRPr="00BC104B">
              <w:rPr>
                <w:b/>
                <w:bCs/>
                <w:szCs w:val="24"/>
              </w:rPr>
              <w:t>piltide</w:t>
            </w:r>
            <w:proofErr w:type="spellEnd"/>
            <w:r w:rsidRPr="00BC104B">
              <w:rPr>
                <w:b/>
                <w:bCs/>
                <w:szCs w:val="24"/>
              </w:rPr>
              <w:t xml:space="preserve">” </w:t>
            </w:r>
            <w:proofErr w:type="spellStart"/>
            <w:r w:rsidRPr="00BC104B">
              <w:rPr>
                <w:b/>
                <w:bCs/>
                <w:szCs w:val="24"/>
              </w:rPr>
              <w:t>režiim</w:t>
            </w:r>
            <w:proofErr w:type="spellEnd"/>
          </w:p>
        </w:tc>
        <w:tc>
          <w:tcPr>
            <w:tcW w:w="2929" w:type="dxa"/>
            <w:shd w:val="clear" w:color="auto" w:fill="E7E6E6" w:themeFill="background2"/>
          </w:tcPr>
          <w:p w14:paraId="0250308E" w14:textId="77777777" w:rsidR="00C92059" w:rsidRPr="00BC104B" w:rsidRDefault="00C92059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E7E6E6" w:themeFill="background2"/>
          </w:tcPr>
          <w:p w14:paraId="5963601F" w14:textId="77777777" w:rsidR="00C92059" w:rsidRPr="00BC104B" w:rsidRDefault="00C92059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4DE22C9D" w14:textId="77777777" w:rsidTr="00AC52B6">
        <w:tc>
          <w:tcPr>
            <w:tcW w:w="1296" w:type="dxa"/>
          </w:tcPr>
          <w:p w14:paraId="37B61F67" w14:textId="7085586C" w:rsidR="00C92059" w:rsidRPr="00BC104B" w:rsidRDefault="00720F76" w:rsidP="00720F76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8.</w:t>
            </w:r>
            <w:r w:rsidR="005667D4">
              <w:rPr>
                <w:szCs w:val="24"/>
                <w:lang w:val="et-EE"/>
              </w:rPr>
              <w:t>3</w:t>
            </w:r>
            <w:r w:rsidRPr="00BC104B">
              <w:rPr>
                <w:szCs w:val="24"/>
                <w:lang w:val="et-EE"/>
              </w:rPr>
              <w:t>.1</w:t>
            </w:r>
          </w:p>
        </w:tc>
        <w:tc>
          <w:tcPr>
            <w:tcW w:w="3951" w:type="dxa"/>
          </w:tcPr>
          <w:p w14:paraId="60DF8D9B" w14:textId="7003EDC7" w:rsidR="00C92059" w:rsidRPr="00BC104B" w:rsidRDefault="00720F76" w:rsidP="00720F76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Võimalus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kuvada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korraga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nelja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kaamera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pilti</w:t>
            </w:r>
            <w:proofErr w:type="spellEnd"/>
            <w:r w:rsidRPr="00BC104B">
              <w:rPr>
                <w:szCs w:val="24"/>
              </w:rPr>
              <w:t xml:space="preserve"> ja ANPR-</w:t>
            </w:r>
            <w:proofErr w:type="spellStart"/>
            <w:r w:rsidRPr="00BC104B">
              <w:rPr>
                <w:szCs w:val="24"/>
              </w:rPr>
              <w:t>kaamera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pilt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eraldi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7B484F51" w14:textId="77777777" w:rsidR="00C92059" w:rsidRPr="00BC104B" w:rsidRDefault="00C92059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2017D8BA" w14:textId="77777777" w:rsidR="00C92059" w:rsidRPr="00BC104B" w:rsidRDefault="00C92059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27207F18" w14:textId="77777777" w:rsidTr="00AC52B6">
        <w:tc>
          <w:tcPr>
            <w:tcW w:w="1296" w:type="dxa"/>
          </w:tcPr>
          <w:p w14:paraId="78D66317" w14:textId="2669A106" w:rsidR="00C92059" w:rsidRPr="00BC104B" w:rsidRDefault="00720F76" w:rsidP="00720F76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8.</w:t>
            </w:r>
            <w:r w:rsidR="005667D4">
              <w:rPr>
                <w:szCs w:val="24"/>
                <w:lang w:val="et-EE"/>
              </w:rPr>
              <w:t>3</w:t>
            </w:r>
            <w:r w:rsidRPr="00BC104B">
              <w:rPr>
                <w:szCs w:val="24"/>
                <w:lang w:val="et-EE"/>
              </w:rPr>
              <w:t>.2</w:t>
            </w:r>
          </w:p>
        </w:tc>
        <w:tc>
          <w:tcPr>
            <w:tcW w:w="3951" w:type="dxa"/>
          </w:tcPr>
          <w:p w14:paraId="53A46450" w14:textId="40251465" w:rsidR="00CE406F" w:rsidRPr="00BC104B" w:rsidRDefault="00720F76" w:rsidP="00720F76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Võimalus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suurendada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ükskõik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millise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kaamera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pilti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üle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kogu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ekraani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64A92DBF" w14:textId="77777777" w:rsidR="00C92059" w:rsidRPr="00BC104B" w:rsidRDefault="00C92059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494CECAD" w14:textId="77777777" w:rsidR="00C92059" w:rsidRPr="00BC104B" w:rsidRDefault="00C92059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66E1A66E" w14:textId="77777777" w:rsidTr="00AC52B6">
        <w:tc>
          <w:tcPr>
            <w:tcW w:w="1296" w:type="dxa"/>
          </w:tcPr>
          <w:p w14:paraId="24B871D2" w14:textId="15EA0D35" w:rsidR="00C92059" w:rsidRPr="00BC104B" w:rsidRDefault="00720F76" w:rsidP="00720F76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8.</w:t>
            </w:r>
            <w:r w:rsidR="005667D4">
              <w:rPr>
                <w:szCs w:val="24"/>
                <w:lang w:val="et-EE"/>
              </w:rPr>
              <w:t>3</w:t>
            </w:r>
            <w:r w:rsidRPr="00BC104B">
              <w:rPr>
                <w:szCs w:val="24"/>
                <w:lang w:val="et-EE"/>
              </w:rPr>
              <w:t>.3</w:t>
            </w:r>
          </w:p>
        </w:tc>
        <w:tc>
          <w:tcPr>
            <w:tcW w:w="3951" w:type="dxa"/>
          </w:tcPr>
          <w:p w14:paraId="52F33E4F" w14:textId="179EE87C" w:rsidR="00C92059" w:rsidRPr="00BC104B" w:rsidRDefault="00720F76" w:rsidP="00720F76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Võimalus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navigeerida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pilte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täisekraani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režiimis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58AA3F4E" w14:textId="77777777" w:rsidR="00C92059" w:rsidRPr="00BC104B" w:rsidRDefault="00C92059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164B6EAD" w14:textId="77777777" w:rsidR="00C92059" w:rsidRPr="00BC104B" w:rsidRDefault="00C92059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7060DC76" w14:textId="77777777" w:rsidTr="00AC52B6">
        <w:tc>
          <w:tcPr>
            <w:tcW w:w="1296" w:type="dxa"/>
          </w:tcPr>
          <w:p w14:paraId="1CC5B957" w14:textId="49D75EB1" w:rsidR="0000681D" w:rsidRPr="00BC104B" w:rsidRDefault="00720F76" w:rsidP="00720F76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8.</w:t>
            </w:r>
            <w:r w:rsidR="005667D4">
              <w:rPr>
                <w:szCs w:val="24"/>
                <w:lang w:val="et-EE"/>
              </w:rPr>
              <w:t>3</w:t>
            </w:r>
            <w:r w:rsidRPr="00BC104B">
              <w:rPr>
                <w:szCs w:val="24"/>
                <w:lang w:val="et-EE"/>
              </w:rPr>
              <w:t>.4</w:t>
            </w:r>
          </w:p>
        </w:tc>
        <w:tc>
          <w:tcPr>
            <w:tcW w:w="3951" w:type="dxa"/>
          </w:tcPr>
          <w:p w14:paraId="68640928" w14:textId="329EE6EF" w:rsidR="0000681D" w:rsidRPr="00BC104B" w:rsidRDefault="00720F76" w:rsidP="00720F76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Kaamerate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piltide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paigutuse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muutmine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vastavalt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vajadusele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60C03977" w14:textId="77777777" w:rsidR="0000681D" w:rsidRPr="00BC104B" w:rsidRDefault="0000681D" w:rsidP="00692726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496986B0" w14:textId="77777777" w:rsidR="0000681D" w:rsidRPr="00BC104B" w:rsidRDefault="0000681D" w:rsidP="00692726">
            <w:pPr>
              <w:rPr>
                <w:szCs w:val="24"/>
                <w:lang w:val="et-EE"/>
              </w:rPr>
            </w:pPr>
          </w:p>
        </w:tc>
      </w:tr>
      <w:tr w:rsidR="00BC104B" w:rsidRPr="00BC104B" w14:paraId="5DBA1960" w14:textId="77777777" w:rsidTr="00AC52B6">
        <w:tc>
          <w:tcPr>
            <w:tcW w:w="1296" w:type="dxa"/>
          </w:tcPr>
          <w:p w14:paraId="0D3ECDC5" w14:textId="74A19D04" w:rsidR="00155C5F" w:rsidRPr="00BC104B" w:rsidRDefault="00720F76" w:rsidP="00720F76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8.</w:t>
            </w:r>
            <w:r w:rsidR="005667D4">
              <w:rPr>
                <w:szCs w:val="24"/>
                <w:lang w:val="et-EE"/>
              </w:rPr>
              <w:t>3</w:t>
            </w:r>
            <w:r w:rsidRPr="00BC104B">
              <w:rPr>
                <w:szCs w:val="24"/>
                <w:lang w:val="et-EE"/>
              </w:rPr>
              <w:t>.5</w:t>
            </w:r>
          </w:p>
        </w:tc>
        <w:tc>
          <w:tcPr>
            <w:tcW w:w="3951" w:type="dxa"/>
          </w:tcPr>
          <w:p w14:paraId="3D68C7FF" w14:textId="398651D2" w:rsidR="00F80A23" w:rsidRPr="00BC104B" w:rsidRDefault="00720F76" w:rsidP="00720F76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Kiirusmõõteseadme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aktiveerimisel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kuvatakse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ekraanile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seadme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mõõtetulemused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77CD5BC6" w14:textId="77777777" w:rsidR="00155C5F" w:rsidRPr="00BC104B" w:rsidRDefault="00155C5F" w:rsidP="00692726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1C46A87A" w14:textId="77777777" w:rsidR="00155C5F" w:rsidRPr="00BC104B" w:rsidRDefault="00155C5F" w:rsidP="00692726">
            <w:pPr>
              <w:rPr>
                <w:szCs w:val="24"/>
                <w:lang w:val="et-EE"/>
              </w:rPr>
            </w:pPr>
          </w:p>
        </w:tc>
      </w:tr>
      <w:tr w:rsidR="00BC104B" w:rsidRPr="00BC104B" w14:paraId="37134F82" w14:textId="77777777" w:rsidTr="00AC52B6">
        <w:tc>
          <w:tcPr>
            <w:tcW w:w="1296" w:type="dxa"/>
            <w:shd w:val="clear" w:color="auto" w:fill="E7E6E6" w:themeFill="background2"/>
          </w:tcPr>
          <w:p w14:paraId="1F95A398" w14:textId="34F280EE" w:rsidR="00155C5F" w:rsidRPr="00BC104B" w:rsidRDefault="008E7BC0" w:rsidP="00720F76">
            <w:pPr>
              <w:pStyle w:val="ListParagraph"/>
              <w:ind w:left="360"/>
              <w:rPr>
                <w:b/>
                <w:bCs/>
                <w:szCs w:val="24"/>
                <w:lang w:val="et-EE"/>
              </w:rPr>
            </w:pPr>
            <w:r w:rsidRPr="00BC104B">
              <w:rPr>
                <w:b/>
                <w:bCs/>
                <w:szCs w:val="24"/>
                <w:lang w:val="et-EE"/>
              </w:rPr>
              <w:lastRenderedPageBreak/>
              <w:t>8.</w:t>
            </w:r>
            <w:r w:rsidR="005667D4">
              <w:rPr>
                <w:b/>
                <w:bCs/>
                <w:szCs w:val="24"/>
                <w:lang w:val="et-EE"/>
              </w:rPr>
              <w:t>4</w:t>
            </w:r>
          </w:p>
        </w:tc>
        <w:tc>
          <w:tcPr>
            <w:tcW w:w="3951" w:type="dxa"/>
            <w:shd w:val="clear" w:color="auto" w:fill="E7E6E6" w:themeFill="background2"/>
          </w:tcPr>
          <w:p w14:paraId="4AB1CD91" w14:textId="08119367" w:rsidR="005F264E" w:rsidRPr="00BC104B" w:rsidRDefault="008E7BC0" w:rsidP="008E7BC0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C21EA4">
              <w:rPr>
                <w:b/>
                <w:bCs/>
                <w:szCs w:val="24"/>
              </w:rPr>
              <w:t>Ekraanipaneeli</w:t>
            </w:r>
            <w:proofErr w:type="spellEnd"/>
            <w:r w:rsidRPr="00C21EA4">
              <w:rPr>
                <w:b/>
                <w:bCs/>
                <w:szCs w:val="24"/>
              </w:rPr>
              <w:t xml:space="preserve"> </w:t>
            </w:r>
            <w:proofErr w:type="spellStart"/>
            <w:r w:rsidRPr="00C21EA4">
              <w:rPr>
                <w:b/>
                <w:bCs/>
                <w:szCs w:val="24"/>
              </w:rPr>
              <w:t>informatiivsel</w:t>
            </w:r>
            <w:proofErr w:type="spellEnd"/>
            <w:r w:rsidRPr="00C21EA4">
              <w:rPr>
                <w:b/>
                <w:bCs/>
                <w:szCs w:val="24"/>
              </w:rPr>
              <w:t xml:space="preserve"> </w:t>
            </w:r>
            <w:proofErr w:type="spellStart"/>
            <w:r w:rsidRPr="00C21EA4">
              <w:rPr>
                <w:b/>
                <w:bCs/>
                <w:szCs w:val="24"/>
              </w:rPr>
              <w:t>ribal</w:t>
            </w:r>
            <w:proofErr w:type="spellEnd"/>
            <w:r w:rsidRPr="00C21EA4">
              <w:rPr>
                <w:b/>
                <w:bCs/>
                <w:szCs w:val="24"/>
              </w:rPr>
              <w:t xml:space="preserve"> </w:t>
            </w:r>
            <w:proofErr w:type="spellStart"/>
            <w:r w:rsidRPr="00C21EA4">
              <w:rPr>
                <w:b/>
                <w:bCs/>
                <w:szCs w:val="24"/>
              </w:rPr>
              <w:t>peab</w:t>
            </w:r>
            <w:proofErr w:type="spellEnd"/>
            <w:r w:rsidRPr="00C21EA4">
              <w:rPr>
                <w:b/>
                <w:bCs/>
                <w:szCs w:val="24"/>
              </w:rPr>
              <w:t xml:space="preserve"> </w:t>
            </w:r>
            <w:proofErr w:type="spellStart"/>
            <w:r w:rsidRPr="00C21EA4">
              <w:rPr>
                <w:b/>
                <w:bCs/>
                <w:szCs w:val="24"/>
              </w:rPr>
              <w:t>kuvatama</w:t>
            </w:r>
            <w:proofErr w:type="spellEnd"/>
            <w:r w:rsidRPr="00C21EA4">
              <w:rPr>
                <w:b/>
                <w:bCs/>
                <w:szCs w:val="24"/>
              </w:rPr>
              <w:t>:</w:t>
            </w:r>
            <w:r w:rsidRPr="00BC104B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2929" w:type="dxa"/>
            <w:shd w:val="clear" w:color="auto" w:fill="E7E6E6" w:themeFill="background2"/>
          </w:tcPr>
          <w:p w14:paraId="22281B3B" w14:textId="77777777" w:rsidR="00155C5F" w:rsidRPr="00BC104B" w:rsidRDefault="00155C5F" w:rsidP="00692726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E7E6E6" w:themeFill="background2"/>
          </w:tcPr>
          <w:p w14:paraId="77A95AF5" w14:textId="77777777" w:rsidR="00155C5F" w:rsidRPr="00BC104B" w:rsidRDefault="00155C5F" w:rsidP="00692726">
            <w:pPr>
              <w:rPr>
                <w:szCs w:val="24"/>
                <w:lang w:val="et-EE"/>
              </w:rPr>
            </w:pPr>
          </w:p>
        </w:tc>
      </w:tr>
      <w:tr w:rsidR="00BC104B" w:rsidRPr="00BC104B" w14:paraId="3425EABB" w14:textId="77777777" w:rsidTr="00AC52B6">
        <w:tc>
          <w:tcPr>
            <w:tcW w:w="1296" w:type="dxa"/>
          </w:tcPr>
          <w:p w14:paraId="2060DCA9" w14:textId="10559A1E" w:rsidR="000E3BCC" w:rsidRPr="00BC104B" w:rsidRDefault="00720F76" w:rsidP="00720F76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8.</w:t>
            </w:r>
            <w:r w:rsidR="005667D4">
              <w:rPr>
                <w:szCs w:val="24"/>
                <w:lang w:val="et-EE"/>
              </w:rPr>
              <w:t>4</w:t>
            </w:r>
            <w:r w:rsidR="00986B47" w:rsidRPr="00BC104B">
              <w:rPr>
                <w:szCs w:val="24"/>
                <w:lang w:val="et-EE"/>
              </w:rPr>
              <w:t>.1</w:t>
            </w:r>
          </w:p>
        </w:tc>
        <w:tc>
          <w:tcPr>
            <w:tcW w:w="3951" w:type="dxa"/>
          </w:tcPr>
          <w:p w14:paraId="3EFE07DA" w14:textId="1C3B0CB1" w:rsidR="000E3BCC" w:rsidRPr="00BA5D9B" w:rsidRDefault="00BA5D9B" w:rsidP="00986B47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A5D9B">
              <w:rPr>
                <w:szCs w:val="24"/>
              </w:rPr>
              <w:t>Visuaalne</w:t>
            </w:r>
            <w:proofErr w:type="spellEnd"/>
            <w:r w:rsidRPr="00BA5D9B">
              <w:rPr>
                <w:szCs w:val="24"/>
              </w:rPr>
              <w:t xml:space="preserve"> </w:t>
            </w:r>
            <w:proofErr w:type="spellStart"/>
            <w:r w:rsidRPr="00BA5D9B">
              <w:rPr>
                <w:szCs w:val="24"/>
              </w:rPr>
              <w:t>tuvastamise</w:t>
            </w:r>
            <w:proofErr w:type="spellEnd"/>
            <w:r w:rsidRPr="00BA5D9B">
              <w:rPr>
                <w:szCs w:val="24"/>
              </w:rPr>
              <w:t xml:space="preserve"> </w:t>
            </w:r>
            <w:proofErr w:type="spellStart"/>
            <w:r w:rsidRPr="00BA5D9B">
              <w:rPr>
                <w:szCs w:val="24"/>
              </w:rPr>
              <w:t>võimekus</w:t>
            </w:r>
            <w:proofErr w:type="spellEnd"/>
            <w:r w:rsidRPr="00BA5D9B">
              <w:rPr>
                <w:szCs w:val="24"/>
              </w:rPr>
              <w:t xml:space="preserve"> </w:t>
            </w:r>
            <w:proofErr w:type="spellStart"/>
            <w:r w:rsidRPr="00BA5D9B">
              <w:rPr>
                <w:szCs w:val="24"/>
              </w:rPr>
              <w:t>süsteemi</w:t>
            </w:r>
            <w:proofErr w:type="spellEnd"/>
            <w:r w:rsidRPr="00BA5D9B">
              <w:rPr>
                <w:szCs w:val="24"/>
              </w:rPr>
              <w:t xml:space="preserve"> </w:t>
            </w:r>
            <w:proofErr w:type="spellStart"/>
            <w:r w:rsidRPr="00BA5D9B">
              <w:rPr>
                <w:szCs w:val="24"/>
              </w:rPr>
              <w:t>osade</w:t>
            </w:r>
            <w:proofErr w:type="spellEnd"/>
            <w:r w:rsidRPr="00BA5D9B">
              <w:rPr>
                <w:szCs w:val="24"/>
              </w:rPr>
              <w:t xml:space="preserve"> </w:t>
            </w:r>
            <w:proofErr w:type="spellStart"/>
            <w:r w:rsidRPr="00BA5D9B">
              <w:rPr>
                <w:szCs w:val="24"/>
              </w:rPr>
              <w:t>komponentide</w:t>
            </w:r>
            <w:proofErr w:type="spellEnd"/>
            <w:r w:rsidRPr="00BA5D9B">
              <w:rPr>
                <w:szCs w:val="24"/>
              </w:rPr>
              <w:t xml:space="preserve"> </w:t>
            </w:r>
            <w:proofErr w:type="spellStart"/>
            <w:r w:rsidRPr="00BA5D9B">
              <w:rPr>
                <w:szCs w:val="24"/>
              </w:rPr>
              <w:t>tööstaatuste</w:t>
            </w:r>
            <w:proofErr w:type="spellEnd"/>
            <w:r w:rsidRPr="00BA5D9B">
              <w:rPr>
                <w:szCs w:val="24"/>
              </w:rPr>
              <w:t xml:space="preserve"> </w:t>
            </w:r>
            <w:proofErr w:type="spellStart"/>
            <w:r w:rsidRPr="00BA5D9B">
              <w:rPr>
                <w:szCs w:val="24"/>
              </w:rPr>
              <w:t>toimivuse</w:t>
            </w:r>
            <w:proofErr w:type="spellEnd"/>
            <w:r w:rsidRPr="00BA5D9B">
              <w:rPr>
                <w:szCs w:val="24"/>
              </w:rPr>
              <w:t xml:space="preserve"> </w:t>
            </w:r>
            <w:proofErr w:type="spellStart"/>
            <w:r w:rsidRPr="00BA5D9B">
              <w:rPr>
                <w:szCs w:val="24"/>
              </w:rPr>
              <w:t>tuvastamiseks</w:t>
            </w:r>
            <w:proofErr w:type="spellEnd"/>
            <w:r w:rsidRPr="00BA5D9B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32800279" w14:textId="5A1CF982" w:rsidR="000E3BCC" w:rsidRPr="00BC104B" w:rsidRDefault="000E3BCC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73EBB259" w14:textId="77777777" w:rsidR="000E3BCC" w:rsidRPr="00BC104B" w:rsidRDefault="000E3BCC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5F940D34" w14:textId="77777777" w:rsidTr="00AC52B6">
        <w:tc>
          <w:tcPr>
            <w:tcW w:w="1296" w:type="dxa"/>
          </w:tcPr>
          <w:p w14:paraId="0C7D0D47" w14:textId="6840021A" w:rsidR="00986B47" w:rsidRPr="00BC104B" w:rsidRDefault="00185580" w:rsidP="00720F76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8.</w:t>
            </w:r>
            <w:r w:rsidR="005667D4">
              <w:rPr>
                <w:szCs w:val="24"/>
                <w:lang w:val="et-EE"/>
              </w:rPr>
              <w:t>4</w:t>
            </w:r>
            <w:r w:rsidRPr="00BC104B">
              <w:rPr>
                <w:szCs w:val="24"/>
                <w:lang w:val="et-EE"/>
              </w:rPr>
              <w:t>.2</w:t>
            </w:r>
          </w:p>
        </w:tc>
        <w:tc>
          <w:tcPr>
            <w:tcW w:w="3951" w:type="dxa"/>
          </w:tcPr>
          <w:p w14:paraId="34730195" w14:textId="144422D8" w:rsidR="00986B47" w:rsidRPr="00BC104B" w:rsidRDefault="00986B47" w:rsidP="00986B47">
            <w:pPr>
              <w:spacing w:before="100" w:beforeAutospacing="1" w:after="100" w:afterAutospacing="1"/>
              <w:rPr>
                <w:szCs w:val="24"/>
              </w:rPr>
            </w:pPr>
            <w:r w:rsidRPr="00BC104B">
              <w:rPr>
                <w:szCs w:val="24"/>
              </w:rPr>
              <w:t>ANPR-</w:t>
            </w:r>
            <w:proofErr w:type="spellStart"/>
            <w:r w:rsidRPr="00BC104B">
              <w:rPr>
                <w:szCs w:val="24"/>
              </w:rPr>
              <w:t>kaamera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ühendus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serveriga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3B109216" w14:textId="77777777" w:rsidR="00986B47" w:rsidRPr="00BC104B" w:rsidRDefault="00986B47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05C1317C" w14:textId="77777777" w:rsidR="00986B47" w:rsidRPr="00BC104B" w:rsidRDefault="00986B47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212B9E35" w14:textId="77777777" w:rsidTr="00AC52B6">
        <w:tc>
          <w:tcPr>
            <w:tcW w:w="1296" w:type="dxa"/>
          </w:tcPr>
          <w:p w14:paraId="5BFF4771" w14:textId="50163C98" w:rsidR="00986B47" w:rsidRPr="00BC104B" w:rsidRDefault="00185580" w:rsidP="00720F76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8.</w:t>
            </w:r>
            <w:r w:rsidR="005667D4">
              <w:rPr>
                <w:szCs w:val="24"/>
                <w:lang w:val="et-EE"/>
              </w:rPr>
              <w:t>4</w:t>
            </w:r>
            <w:r w:rsidRPr="00BC104B">
              <w:rPr>
                <w:szCs w:val="24"/>
                <w:lang w:val="et-EE"/>
              </w:rPr>
              <w:t>.3</w:t>
            </w:r>
          </w:p>
        </w:tc>
        <w:tc>
          <w:tcPr>
            <w:tcW w:w="3951" w:type="dxa"/>
          </w:tcPr>
          <w:p w14:paraId="6B64B12F" w14:textId="27578AE7" w:rsidR="00986B47" w:rsidRPr="00BC104B" w:rsidRDefault="00986B47" w:rsidP="00986B47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Võrguühenduse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="004D78E7">
              <w:rPr>
                <w:szCs w:val="24"/>
              </w:rPr>
              <w:t>staatus</w:t>
            </w:r>
            <w:proofErr w:type="spellEnd"/>
            <w:r w:rsidR="004D78E7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10EE50F0" w14:textId="77777777" w:rsidR="00986B47" w:rsidRPr="00BC104B" w:rsidRDefault="00986B47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21A3BA37" w14:textId="77777777" w:rsidR="00986B47" w:rsidRPr="00BC104B" w:rsidRDefault="00986B47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4EFF9037" w14:textId="77777777" w:rsidTr="00AC52B6">
        <w:tc>
          <w:tcPr>
            <w:tcW w:w="1296" w:type="dxa"/>
          </w:tcPr>
          <w:p w14:paraId="3292A438" w14:textId="3EF31C86" w:rsidR="00986B47" w:rsidRPr="00BC104B" w:rsidRDefault="00185580" w:rsidP="00720F76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8.</w:t>
            </w:r>
            <w:r w:rsidR="005667D4">
              <w:rPr>
                <w:szCs w:val="24"/>
                <w:lang w:val="et-EE"/>
              </w:rPr>
              <w:t>4</w:t>
            </w:r>
            <w:r w:rsidRPr="00BC104B">
              <w:rPr>
                <w:szCs w:val="24"/>
                <w:lang w:val="et-EE"/>
              </w:rPr>
              <w:t>.4</w:t>
            </w:r>
          </w:p>
        </w:tc>
        <w:tc>
          <w:tcPr>
            <w:tcW w:w="3951" w:type="dxa"/>
          </w:tcPr>
          <w:p w14:paraId="3EB2D2C8" w14:textId="1C4868BA" w:rsidR="00986B47" w:rsidRPr="00BC104B" w:rsidRDefault="00986B47" w:rsidP="00986B47">
            <w:pPr>
              <w:spacing w:before="100" w:beforeAutospacing="1" w:after="100" w:afterAutospacing="1"/>
              <w:rPr>
                <w:szCs w:val="24"/>
              </w:rPr>
            </w:pPr>
            <w:r w:rsidRPr="00BC104B">
              <w:rPr>
                <w:szCs w:val="24"/>
              </w:rPr>
              <w:t>GPS-</w:t>
            </w:r>
            <w:proofErr w:type="spellStart"/>
            <w:r w:rsidRPr="00BC104B">
              <w:rPr>
                <w:szCs w:val="24"/>
              </w:rPr>
              <w:t>ühenduse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staatus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6D4D25B6" w14:textId="77777777" w:rsidR="00986B47" w:rsidRPr="00BC104B" w:rsidRDefault="00986B47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43AC95E7" w14:textId="77777777" w:rsidR="00986B47" w:rsidRPr="00BC104B" w:rsidRDefault="00986B47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74C3750C" w14:textId="77777777" w:rsidTr="00AC52B6">
        <w:tc>
          <w:tcPr>
            <w:tcW w:w="1296" w:type="dxa"/>
          </w:tcPr>
          <w:p w14:paraId="61D31630" w14:textId="4A04D18A" w:rsidR="00986B47" w:rsidRPr="00BC104B" w:rsidRDefault="00185580" w:rsidP="00720F76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8.</w:t>
            </w:r>
            <w:r w:rsidR="005667D4">
              <w:rPr>
                <w:szCs w:val="24"/>
                <w:lang w:val="et-EE"/>
              </w:rPr>
              <w:t>4</w:t>
            </w:r>
            <w:r w:rsidRPr="00BC104B">
              <w:rPr>
                <w:szCs w:val="24"/>
                <w:lang w:val="et-EE"/>
              </w:rPr>
              <w:t>.</w:t>
            </w:r>
            <w:r w:rsidR="005C4E98" w:rsidRPr="00BC104B">
              <w:rPr>
                <w:szCs w:val="24"/>
                <w:lang w:val="et-EE"/>
              </w:rPr>
              <w:t>5</w:t>
            </w:r>
          </w:p>
        </w:tc>
        <w:tc>
          <w:tcPr>
            <w:tcW w:w="3951" w:type="dxa"/>
          </w:tcPr>
          <w:p w14:paraId="7A072213" w14:textId="64E3BDC0" w:rsidR="00986B47" w:rsidRPr="00BC104B" w:rsidRDefault="00986B47" w:rsidP="00986B47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Kiirusmõõteseadme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staatus</w:t>
            </w:r>
            <w:proofErr w:type="spellEnd"/>
            <w:r w:rsidRPr="00BC104B">
              <w:rPr>
                <w:szCs w:val="24"/>
              </w:rPr>
              <w:t xml:space="preserve"> (</w:t>
            </w:r>
            <w:proofErr w:type="spellStart"/>
            <w:r w:rsidRPr="00BC104B">
              <w:rPr>
                <w:szCs w:val="24"/>
              </w:rPr>
              <w:t>sisse</w:t>
            </w:r>
            <w:proofErr w:type="spellEnd"/>
            <w:r w:rsidRPr="00BC104B">
              <w:rPr>
                <w:szCs w:val="24"/>
              </w:rPr>
              <w:t>/</w:t>
            </w:r>
            <w:proofErr w:type="spellStart"/>
            <w:r w:rsidRPr="00BC104B">
              <w:rPr>
                <w:szCs w:val="24"/>
              </w:rPr>
              <w:t>välja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lülitatud</w:t>
            </w:r>
            <w:proofErr w:type="spellEnd"/>
            <w:r w:rsidRPr="00BC104B">
              <w:rPr>
                <w:szCs w:val="24"/>
              </w:rPr>
              <w:t>).</w:t>
            </w:r>
          </w:p>
        </w:tc>
        <w:tc>
          <w:tcPr>
            <w:tcW w:w="2929" w:type="dxa"/>
            <w:shd w:val="clear" w:color="auto" w:fill="FFFF00"/>
          </w:tcPr>
          <w:p w14:paraId="7EB32FA8" w14:textId="77777777" w:rsidR="00986B47" w:rsidRPr="00BC104B" w:rsidRDefault="00986B47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3B382A81" w14:textId="77777777" w:rsidR="00986B47" w:rsidRPr="00BC104B" w:rsidRDefault="00986B47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0E1404A4" w14:textId="77777777" w:rsidTr="00AC52B6">
        <w:tc>
          <w:tcPr>
            <w:tcW w:w="1296" w:type="dxa"/>
          </w:tcPr>
          <w:p w14:paraId="386FF41E" w14:textId="4C76BA93" w:rsidR="00986B47" w:rsidRPr="00BC104B" w:rsidRDefault="00185580" w:rsidP="00720F76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8.</w:t>
            </w:r>
            <w:r w:rsidR="005667D4">
              <w:rPr>
                <w:szCs w:val="24"/>
                <w:lang w:val="et-EE"/>
              </w:rPr>
              <w:t>4</w:t>
            </w:r>
            <w:r w:rsidRPr="00BC104B">
              <w:rPr>
                <w:szCs w:val="24"/>
                <w:lang w:val="et-EE"/>
              </w:rPr>
              <w:t>.</w:t>
            </w:r>
            <w:r w:rsidR="005C4E98" w:rsidRPr="00BC104B">
              <w:rPr>
                <w:szCs w:val="24"/>
                <w:lang w:val="et-EE"/>
              </w:rPr>
              <w:t>6</w:t>
            </w:r>
          </w:p>
        </w:tc>
        <w:tc>
          <w:tcPr>
            <w:tcW w:w="3951" w:type="dxa"/>
          </w:tcPr>
          <w:p w14:paraId="39F4E596" w14:textId="67633E18" w:rsidR="00986B47" w:rsidRPr="00BC104B" w:rsidRDefault="00986B47" w:rsidP="00986B47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Infrapuna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välgu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sisse</w:t>
            </w:r>
            <w:proofErr w:type="spellEnd"/>
            <w:r w:rsidRPr="00BC104B">
              <w:rPr>
                <w:szCs w:val="24"/>
              </w:rPr>
              <w:t>/</w:t>
            </w:r>
            <w:proofErr w:type="spellStart"/>
            <w:r w:rsidRPr="00BC104B">
              <w:rPr>
                <w:szCs w:val="24"/>
              </w:rPr>
              <w:t>välja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lülitamise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nupp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0318784C" w14:textId="655200F3" w:rsidR="00986B47" w:rsidRPr="00E23D24" w:rsidRDefault="00986B47" w:rsidP="002F01CD">
            <w:pPr>
              <w:rPr>
                <w:i/>
                <w:iCs/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5CCBB60D" w14:textId="77777777" w:rsidR="00986B47" w:rsidRPr="00BC104B" w:rsidRDefault="00986B47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50034CBC" w14:textId="77777777" w:rsidTr="00AC52B6">
        <w:tc>
          <w:tcPr>
            <w:tcW w:w="1296" w:type="dxa"/>
          </w:tcPr>
          <w:p w14:paraId="6563F553" w14:textId="2941C788" w:rsidR="00986B47" w:rsidRPr="00BC104B" w:rsidRDefault="00185580" w:rsidP="00720F76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8.</w:t>
            </w:r>
            <w:r w:rsidR="005667D4">
              <w:rPr>
                <w:szCs w:val="24"/>
                <w:lang w:val="et-EE"/>
              </w:rPr>
              <w:t>4</w:t>
            </w:r>
            <w:r w:rsidRPr="00BC104B">
              <w:rPr>
                <w:szCs w:val="24"/>
                <w:lang w:val="et-EE"/>
              </w:rPr>
              <w:t>.</w:t>
            </w:r>
            <w:r w:rsidR="005C4E98" w:rsidRPr="00BC104B">
              <w:rPr>
                <w:szCs w:val="24"/>
                <w:lang w:val="et-EE"/>
              </w:rPr>
              <w:t>7</w:t>
            </w:r>
          </w:p>
        </w:tc>
        <w:tc>
          <w:tcPr>
            <w:tcW w:w="3951" w:type="dxa"/>
          </w:tcPr>
          <w:p w14:paraId="46C75A94" w14:textId="4157E709" w:rsidR="00986B47" w:rsidRPr="00BC104B" w:rsidRDefault="00986B47" w:rsidP="00986B47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Süsteemi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sisse</w:t>
            </w:r>
            <w:proofErr w:type="spellEnd"/>
            <w:r w:rsidRPr="00BC104B">
              <w:rPr>
                <w:szCs w:val="24"/>
              </w:rPr>
              <w:t>/</w:t>
            </w:r>
            <w:proofErr w:type="spellStart"/>
            <w:r w:rsidRPr="00BC104B">
              <w:rPr>
                <w:szCs w:val="24"/>
              </w:rPr>
              <w:t>välja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lülitamise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nupp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68EAA90B" w14:textId="77777777" w:rsidR="00986B47" w:rsidRPr="00BC104B" w:rsidRDefault="00986B47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0D63FD91" w14:textId="77777777" w:rsidR="00986B47" w:rsidRPr="00BC104B" w:rsidRDefault="00986B47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1FE9368D" w14:textId="77777777" w:rsidTr="00AC52B6">
        <w:tc>
          <w:tcPr>
            <w:tcW w:w="1296" w:type="dxa"/>
          </w:tcPr>
          <w:p w14:paraId="479FADF1" w14:textId="74DEA38E" w:rsidR="00986B47" w:rsidRPr="00BC104B" w:rsidRDefault="00185580" w:rsidP="00720F76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8.</w:t>
            </w:r>
            <w:r w:rsidR="005667D4">
              <w:rPr>
                <w:szCs w:val="24"/>
                <w:lang w:val="et-EE"/>
              </w:rPr>
              <w:t>4</w:t>
            </w:r>
            <w:r w:rsidRPr="00BC104B">
              <w:rPr>
                <w:szCs w:val="24"/>
                <w:lang w:val="et-EE"/>
              </w:rPr>
              <w:t>.</w:t>
            </w:r>
            <w:r w:rsidR="005C4E98" w:rsidRPr="00BC104B">
              <w:rPr>
                <w:szCs w:val="24"/>
                <w:lang w:val="et-EE"/>
              </w:rPr>
              <w:t>8</w:t>
            </w:r>
          </w:p>
        </w:tc>
        <w:tc>
          <w:tcPr>
            <w:tcW w:w="3951" w:type="dxa"/>
          </w:tcPr>
          <w:p w14:paraId="53E0D3B0" w14:textId="773DFF5F" w:rsidR="00986B47" w:rsidRPr="00BC104B" w:rsidRDefault="00986B47" w:rsidP="00986B47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Teade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süsteemi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ebapiisavast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toitepingest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7325D84F" w14:textId="77777777" w:rsidR="00986B47" w:rsidRPr="00BC104B" w:rsidRDefault="00986B47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0DE83295" w14:textId="77777777" w:rsidR="00986B47" w:rsidRPr="00BC104B" w:rsidRDefault="00986B47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5194DADD" w14:textId="77777777" w:rsidTr="00AC52B6">
        <w:tc>
          <w:tcPr>
            <w:tcW w:w="1296" w:type="dxa"/>
            <w:shd w:val="clear" w:color="auto" w:fill="E7E6E6" w:themeFill="background2"/>
          </w:tcPr>
          <w:p w14:paraId="18A39190" w14:textId="71C9BB41" w:rsidR="00C92059" w:rsidRPr="00BC104B" w:rsidRDefault="00C970A1" w:rsidP="00C970A1">
            <w:pPr>
              <w:pStyle w:val="ListParagraph"/>
              <w:ind w:left="360"/>
              <w:rPr>
                <w:b/>
                <w:bCs/>
                <w:szCs w:val="24"/>
                <w:lang w:val="et-EE"/>
              </w:rPr>
            </w:pPr>
            <w:r w:rsidRPr="00BC104B">
              <w:rPr>
                <w:b/>
                <w:bCs/>
                <w:szCs w:val="24"/>
                <w:lang w:val="et-EE"/>
              </w:rPr>
              <w:t>8.</w:t>
            </w:r>
            <w:r w:rsidR="005667D4">
              <w:rPr>
                <w:b/>
                <w:bCs/>
                <w:szCs w:val="24"/>
                <w:lang w:val="et-EE"/>
              </w:rPr>
              <w:t>5</w:t>
            </w:r>
          </w:p>
        </w:tc>
        <w:tc>
          <w:tcPr>
            <w:tcW w:w="3951" w:type="dxa"/>
            <w:shd w:val="clear" w:color="auto" w:fill="E7E6E6" w:themeFill="background2"/>
          </w:tcPr>
          <w:p w14:paraId="5613FD67" w14:textId="0EB76A1F" w:rsidR="009647D1" w:rsidRPr="00BC104B" w:rsidRDefault="00C970A1" w:rsidP="00C970A1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b/>
                <w:bCs/>
                <w:szCs w:val="24"/>
              </w:rPr>
              <w:t>Registreeritud</w:t>
            </w:r>
            <w:proofErr w:type="spellEnd"/>
            <w:r w:rsidRPr="00BC104B">
              <w:rPr>
                <w:b/>
                <w:bCs/>
                <w:szCs w:val="24"/>
              </w:rPr>
              <w:t xml:space="preserve"> </w:t>
            </w:r>
            <w:proofErr w:type="spellStart"/>
            <w:r w:rsidRPr="00BC104B">
              <w:rPr>
                <w:b/>
                <w:bCs/>
                <w:szCs w:val="24"/>
              </w:rPr>
              <w:t>sündmuste</w:t>
            </w:r>
            <w:proofErr w:type="spellEnd"/>
            <w:r w:rsidRPr="00BC104B">
              <w:rPr>
                <w:b/>
                <w:bCs/>
                <w:szCs w:val="24"/>
              </w:rPr>
              <w:t xml:space="preserve"> </w:t>
            </w:r>
            <w:proofErr w:type="spellStart"/>
            <w:r w:rsidRPr="00BC104B">
              <w:rPr>
                <w:b/>
                <w:bCs/>
                <w:szCs w:val="24"/>
              </w:rPr>
              <w:t>vaatamine</w:t>
            </w:r>
            <w:proofErr w:type="spellEnd"/>
            <w:r w:rsidRPr="00BC104B">
              <w:rPr>
                <w:b/>
                <w:bCs/>
                <w:szCs w:val="24"/>
              </w:rPr>
              <w:t xml:space="preserve"> ja </w:t>
            </w:r>
            <w:proofErr w:type="spellStart"/>
            <w:r w:rsidRPr="00BC104B">
              <w:rPr>
                <w:b/>
                <w:bCs/>
                <w:szCs w:val="24"/>
              </w:rPr>
              <w:t>nende</w:t>
            </w:r>
            <w:proofErr w:type="spellEnd"/>
            <w:r w:rsidRPr="00BC104B">
              <w:rPr>
                <w:b/>
                <w:bCs/>
                <w:szCs w:val="24"/>
              </w:rPr>
              <w:t xml:space="preserve"> </w:t>
            </w:r>
            <w:proofErr w:type="spellStart"/>
            <w:r w:rsidR="004D78E7">
              <w:rPr>
                <w:b/>
                <w:bCs/>
                <w:szCs w:val="24"/>
              </w:rPr>
              <w:t>st</w:t>
            </w:r>
            <w:r w:rsidR="00EB43D2">
              <w:rPr>
                <w:b/>
                <w:bCs/>
                <w:szCs w:val="24"/>
              </w:rPr>
              <w:t>a</w:t>
            </w:r>
            <w:r w:rsidR="004D78E7">
              <w:rPr>
                <w:b/>
                <w:bCs/>
                <w:szCs w:val="24"/>
              </w:rPr>
              <w:t>atus</w:t>
            </w:r>
            <w:proofErr w:type="spellEnd"/>
          </w:p>
        </w:tc>
        <w:tc>
          <w:tcPr>
            <w:tcW w:w="2929" w:type="dxa"/>
            <w:shd w:val="clear" w:color="auto" w:fill="E7E6E6" w:themeFill="background2"/>
          </w:tcPr>
          <w:p w14:paraId="57ED4C2E" w14:textId="77777777" w:rsidR="00C92059" w:rsidRPr="00BC104B" w:rsidRDefault="00C92059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E7E6E6" w:themeFill="background2"/>
          </w:tcPr>
          <w:p w14:paraId="459072E7" w14:textId="77777777" w:rsidR="00C92059" w:rsidRPr="00BC104B" w:rsidRDefault="00C92059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47BDECB6" w14:textId="77777777" w:rsidTr="00AC52B6">
        <w:tc>
          <w:tcPr>
            <w:tcW w:w="1296" w:type="dxa"/>
          </w:tcPr>
          <w:p w14:paraId="411FA5FB" w14:textId="1EA61D10" w:rsidR="00C92059" w:rsidRPr="00BC104B" w:rsidRDefault="00C970A1" w:rsidP="00C970A1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8.</w:t>
            </w:r>
            <w:r w:rsidR="005667D4">
              <w:rPr>
                <w:szCs w:val="24"/>
                <w:lang w:val="et-EE"/>
              </w:rPr>
              <w:t>5</w:t>
            </w:r>
            <w:r w:rsidRPr="00BC104B">
              <w:rPr>
                <w:szCs w:val="24"/>
                <w:lang w:val="et-EE"/>
              </w:rPr>
              <w:t>.1</w:t>
            </w:r>
          </w:p>
        </w:tc>
        <w:tc>
          <w:tcPr>
            <w:tcW w:w="3951" w:type="dxa"/>
          </w:tcPr>
          <w:p w14:paraId="762F6B64" w14:textId="61B9A10D" w:rsidR="00C114FA" w:rsidRPr="00BC104B" w:rsidRDefault="00C970A1" w:rsidP="00C970A1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Sündmused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peavad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olema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lehekülgede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kaupa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järjestatud</w:t>
            </w:r>
            <w:proofErr w:type="spellEnd"/>
            <w:r w:rsidRPr="00BC104B">
              <w:rPr>
                <w:szCs w:val="24"/>
              </w:rPr>
              <w:t xml:space="preserve">, et </w:t>
            </w:r>
            <w:proofErr w:type="spellStart"/>
            <w:r w:rsidRPr="00BC104B">
              <w:rPr>
                <w:szCs w:val="24"/>
              </w:rPr>
              <w:t>nende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sirvimine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ei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nõuaks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kerimist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ühe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ekraani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ulatuses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1437DA09" w14:textId="77777777" w:rsidR="00C92059" w:rsidRPr="00BC104B" w:rsidRDefault="00C92059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3DB444BD" w14:textId="77777777" w:rsidR="00C92059" w:rsidRPr="00BC104B" w:rsidRDefault="00C92059" w:rsidP="002F01CD">
            <w:pPr>
              <w:rPr>
                <w:szCs w:val="24"/>
                <w:lang w:val="et-EE"/>
              </w:rPr>
            </w:pPr>
          </w:p>
        </w:tc>
      </w:tr>
      <w:tr w:rsidR="00BC104B" w:rsidRPr="006A27B3" w14:paraId="2DC7A42D" w14:textId="77777777" w:rsidTr="00AC52B6">
        <w:tc>
          <w:tcPr>
            <w:tcW w:w="1296" w:type="dxa"/>
          </w:tcPr>
          <w:p w14:paraId="7617098F" w14:textId="41C40609" w:rsidR="00C970A1" w:rsidRPr="00BC104B" w:rsidRDefault="00C970A1" w:rsidP="00C970A1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8.</w:t>
            </w:r>
            <w:r w:rsidR="005667D4">
              <w:rPr>
                <w:szCs w:val="24"/>
                <w:lang w:val="et-EE"/>
              </w:rPr>
              <w:t>5</w:t>
            </w:r>
            <w:r w:rsidRPr="00BC104B">
              <w:rPr>
                <w:szCs w:val="24"/>
                <w:lang w:val="et-EE"/>
              </w:rPr>
              <w:t>.2</w:t>
            </w:r>
          </w:p>
        </w:tc>
        <w:tc>
          <w:tcPr>
            <w:tcW w:w="3951" w:type="dxa"/>
          </w:tcPr>
          <w:p w14:paraId="6CD69BD9" w14:textId="505648DE" w:rsidR="00C970A1" w:rsidRPr="00BC104B" w:rsidRDefault="00C970A1" w:rsidP="00C970A1">
            <w:pPr>
              <w:spacing w:before="100" w:beforeAutospacing="1" w:after="100" w:afterAutospacing="1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Sündmuse kirjes peab olema kuvatud: kuupäev, kellaaeg, kaamera, mis rikkumise fikseeris, koordinaadid ja rikkumise tüüp.</w:t>
            </w:r>
          </w:p>
        </w:tc>
        <w:tc>
          <w:tcPr>
            <w:tcW w:w="2929" w:type="dxa"/>
            <w:shd w:val="clear" w:color="auto" w:fill="FFFF00"/>
          </w:tcPr>
          <w:p w14:paraId="0025B910" w14:textId="77777777" w:rsidR="00C970A1" w:rsidRPr="00BC104B" w:rsidRDefault="00C970A1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42395D93" w14:textId="77777777" w:rsidR="00C970A1" w:rsidRPr="00BC104B" w:rsidRDefault="00C970A1" w:rsidP="002F01CD">
            <w:pPr>
              <w:rPr>
                <w:szCs w:val="24"/>
                <w:lang w:val="et-EE"/>
              </w:rPr>
            </w:pPr>
          </w:p>
        </w:tc>
      </w:tr>
      <w:tr w:rsidR="00BC104B" w:rsidRPr="006A27B3" w14:paraId="53483BD3" w14:textId="77777777" w:rsidTr="00AC52B6">
        <w:tc>
          <w:tcPr>
            <w:tcW w:w="1296" w:type="dxa"/>
          </w:tcPr>
          <w:p w14:paraId="64A473D4" w14:textId="16CE3A23" w:rsidR="00C970A1" w:rsidRPr="00BC104B" w:rsidRDefault="00C970A1" w:rsidP="00C970A1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8.</w:t>
            </w:r>
            <w:r w:rsidR="005667D4">
              <w:rPr>
                <w:szCs w:val="24"/>
                <w:lang w:val="et-EE"/>
              </w:rPr>
              <w:t>5</w:t>
            </w:r>
            <w:r w:rsidRPr="00BC104B">
              <w:rPr>
                <w:szCs w:val="24"/>
                <w:lang w:val="et-EE"/>
              </w:rPr>
              <w:t>.3</w:t>
            </w:r>
          </w:p>
        </w:tc>
        <w:tc>
          <w:tcPr>
            <w:tcW w:w="3951" w:type="dxa"/>
          </w:tcPr>
          <w:p w14:paraId="13FC69E7" w14:textId="7CE5CB49" w:rsidR="00C970A1" w:rsidRPr="00BC104B" w:rsidRDefault="00C970A1" w:rsidP="00C970A1">
            <w:pPr>
              <w:spacing w:before="100" w:beforeAutospacing="1" w:after="100" w:afterAutospacing="1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Sündmuse avamisel peab olema võimalik vaadata kõigi nelja kaamera salvestisi korraga/eraldi ja ANPR-kaamera salvestist eraldi.</w:t>
            </w:r>
          </w:p>
        </w:tc>
        <w:tc>
          <w:tcPr>
            <w:tcW w:w="2929" w:type="dxa"/>
            <w:shd w:val="clear" w:color="auto" w:fill="FFFF00"/>
          </w:tcPr>
          <w:p w14:paraId="55778D3F" w14:textId="78741878" w:rsidR="00C970A1" w:rsidRPr="00D40209" w:rsidRDefault="00C970A1" w:rsidP="002F01CD">
            <w:pPr>
              <w:rPr>
                <w:i/>
                <w:iCs/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66728AEB" w14:textId="77777777" w:rsidR="00C970A1" w:rsidRPr="00BC104B" w:rsidRDefault="00C970A1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745640DD" w14:textId="77777777" w:rsidTr="00AC52B6">
        <w:tc>
          <w:tcPr>
            <w:tcW w:w="1296" w:type="dxa"/>
          </w:tcPr>
          <w:p w14:paraId="0773143E" w14:textId="5DC522A0" w:rsidR="00C970A1" w:rsidRPr="00BC104B" w:rsidRDefault="00C970A1" w:rsidP="00C970A1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8.</w:t>
            </w:r>
            <w:r w:rsidR="005667D4">
              <w:rPr>
                <w:szCs w:val="24"/>
                <w:lang w:val="et-EE"/>
              </w:rPr>
              <w:t>5</w:t>
            </w:r>
            <w:r w:rsidRPr="00BC104B">
              <w:rPr>
                <w:szCs w:val="24"/>
                <w:lang w:val="et-EE"/>
              </w:rPr>
              <w:t>.4</w:t>
            </w:r>
          </w:p>
        </w:tc>
        <w:tc>
          <w:tcPr>
            <w:tcW w:w="3951" w:type="dxa"/>
          </w:tcPr>
          <w:p w14:paraId="64DC3A48" w14:textId="52F12F89" w:rsidR="00C970A1" w:rsidRPr="00BC104B" w:rsidRDefault="00C970A1" w:rsidP="00C970A1">
            <w:pPr>
              <w:spacing w:before="100" w:beforeAutospacing="1" w:after="100" w:afterAutospacing="1"/>
              <w:rPr>
                <w:szCs w:val="24"/>
              </w:rPr>
            </w:pPr>
            <w:r w:rsidRPr="00BC104B">
              <w:rPr>
                <w:szCs w:val="24"/>
              </w:rPr>
              <w:t xml:space="preserve">Kui </w:t>
            </w:r>
            <w:proofErr w:type="spellStart"/>
            <w:r w:rsidRPr="00BC104B">
              <w:rPr>
                <w:szCs w:val="24"/>
              </w:rPr>
              <w:t>sündmus</w:t>
            </w:r>
            <w:proofErr w:type="spellEnd"/>
            <w:r w:rsidRPr="00BC104B">
              <w:rPr>
                <w:szCs w:val="24"/>
              </w:rPr>
              <w:t xml:space="preserve"> on </w:t>
            </w:r>
            <w:proofErr w:type="spellStart"/>
            <w:r w:rsidRPr="00BC104B">
              <w:rPr>
                <w:szCs w:val="24"/>
              </w:rPr>
              <w:t>fikseeritud</w:t>
            </w:r>
            <w:proofErr w:type="spellEnd"/>
            <w:r w:rsidRPr="00BC104B">
              <w:rPr>
                <w:szCs w:val="24"/>
              </w:rPr>
              <w:t xml:space="preserve"> ANPR-</w:t>
            </w:r>
            <w:proofErr w:type="spellStart"/>
            <w:r w:rsidRPr="00BC104B">
              <w:rPr>
                <w:szCs w:val="24"/>
              </w:rPr>
              <w:t>kaameraga</w:t>
            </w:r>
            <w:proofErr w:type="spellEnd"/>
            <w:r w:rsidRPr="00BC104B">
              <w:rPr>
                <w:szCs w:val="24"/>
              </w:rPr>
              <w:t xml:space="preserve">, </w:t>
            </w:r>
            <w:proofErr w:type="spellStart"/>
            <w:r w:rsidRPr="00BC104B">
              <w:rPr>
                <w:szCs w:val="24"/>
              </w:rPr>
              <w:t>peab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olema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saadaval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rikkumise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pilt</w:t>
            </w:r>
            <w:proofErr w:type="spellEnd"/>
            <w:r w:rsidRPr="00BC104B">
              <w:rPr>
                <w:szCs w:val="24"/>
              </w:rPr>
              <w:t xml:space="preserve"> ja </w:t>
            </w:r>
            <w:proofErr w:type="spellStart"/>
            <w:r w:rsidRPr="00BC104B">
              <w:rPr>
                <w:szCs w:val="24"/>
              </w:rPr>
              <w:t>tuvastatud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sõiduki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registreerimisnumber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6FB4B8FD" w14:textId="77777777" w:rsidR="00C970A1" w:rsidRPr="00BC104B" w:rsidRDefault="00C970A1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0329C424" w14:textId="77777777" w:rsidR="00C970A1" w:rsidRPr="00BC104B" w:rsidRDefault="00C970A1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013B782B" w14:textId="77777777" w:rsidTr="00AC52B6">
        <w:tc>
          <w:tcPr>
            <w:tcW w:w="1296" w:type="dxa"/>
            <w:shd w:val="clear" w:color="auto" w:fill="E7E6E6" w:themeFill="background2"/>
          </w:tcPr>
          <w:p w14:paraId="617CD583" w14:textId="1E114F72" w:rsidR="00C970A1" w:rsidRPr="00BC104B" w:rsidRDefault="0077201A" w:rsidP="00C970A1">
            <w:pPr>
              <w:pStyle w:val="ListParagraph"/>
              <w:ind w:left="360"/>
              <w:rPr>
                <w:b/>
                <w:bCs/>
                <w:szCs w:val="24"/>
                <w:lang w:val="et-EE"/>
              </w:rPr>
            </w:pPr>
            <w:r w:rsidRPr="00BC104B">
              <w:rPr>
                <w:b/>
                <w:bCs/>
                <w:szCs w:val="24"/>
                <w:lang w:val="et-EE"/>
              </w:rPr>
              <w:t>8.</w:t>
            </w:r>
            <w:r w:rsidR="005667D4">
              <w:rPr>
                <w:b/>
                <w:bCs/>
                <w:szCs w:val="24"/>
                <w:lang w:val="et-EE"/>
              </w:rPr>
              <w:t>6</w:t>
            </w:r>
          </w:p>
        </w:tc>
        <w:tc>
          <w:tcPr>
            <w:tcW w:w="3951" w:type="dxa"/>
            <w:shd w:val="clear" w:color="auto" w:fill="E7E6E6" w:themeFill="background2"/>
          </w:tcPr>
          <w:p w14:paraId="0D17E7AC" w14:textId="518E297E" w:rsidR="00C970A1" w:rsidRPr="00BC104B" w:rsidRDefault="0077201A" w:rsidP="00C970A1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b/>
                <w:bCs/>
                <w:szCs w:val="24"/>
              </w:rPr>
              <w:t>Numbrimärgi</w:t>
            </w:r>
            <w:proofErr w:type="spellEnd"/>
            <w:r w:rsidRPr="00BC104B">
              <w:rPr>
                <w:b/>
                <w:bCs/>
                <w:szCs w:val="24"/>
              </w:rPr>
              <w:t xml:space="preserve"> </w:t>
            </w:r>
            <w:proofErr w:type="spellStart"/>
            <w:r w:rsidRPr="00BC104B">
              <w:rPr>
                <w:b/>
                <w:bCs/>
                <w:szCs w:val="24"/>
              </w:rPr>
              <w:t>tuvastamine</w:t>
            </w:r>
            <w:proofErr w:type="spellEnd"/>
          </w:p>
        </w:tc>
        <w:tc>
          <w:tcPr>
            <w:tcW w:w="2929" w:type="dxa"/>
            <w:shd w:val="clear" w:color="auto" w:fill="E7E6E6" w:themeFill="background2"/>
          </w:tcPr>
          <w:p w14:paraId="691F663B" w14:textId="77777777" w:rsidR="00C970A1" w:rsidRPr="00BC104B" w:rsidRDefault="00C970A1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E7E6E6" w:themeFill="background2"/>
          </w:tcPr>
          <w:p w14:paraId="74A1E0D6" w14:textId="77777777" w:rsidR="00C970A1" w:rsidRPr="00BC104B" w:rsidRDefault="00C970A1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691F6541" w14:textId="77777777" w:rsidTr="00AC52B6">
        <w:tc>
          <w:tcPr>
            <w:tcW w:w="1296" w:type="dxa"/>
          </w:tcPr>
          <w:p w14:paraId="5C2EEB17" w14:textId="30037A97" w:rsidR="00C92059" w:rsidRPr="00BC104B" w:rsidRDefault="0077201A" w:rsidP="0077201A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8.</w:t>
            </w:r>
            <w:r w:rsidR="005667D4">
              <w:rPr>
                <w:szCs w:val="24"/>
                <w:lang w:val="et-EE"/>
              </w:rPr>
              <w:t>6</w:t>
            </w:r>
            <w:r w:rsidRPr="00BC104B">
              <w:rPr>
                <w:szCs w:val="24"/>
                <w:lang w:val="et-EE"/>
              </w:rPr>
              <w:t>.1</w:t>
            </w:r>
          </w:p>
        </w:tc>
        <w:tc>
          <w:tcPr>
            <w:tcW w:w="3951" w:type="dxa"/>
          </w:tcPr>
          <w:p w14:paraId="0EFDBD8E" w14:textId="4456DB0A" w:rsidR="00C114FA" w:rsidRPr="00BC104B" w:rsidRDefault="0077201A" w:rsidP="0077201A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Süsteem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peab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tagama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sõidukite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registreerimisnumbrite</w:t>
            </w:r>
            <w:proofErr w:type="spellEnd"/>
            <w:r w:rsidRPr="00BC104B">
              <w:rPr>
                <w:szCs w:val="24"/>
              </w:rPr>
              <w:t xml:space="preserve"> ja </w:t>
            </w:r>
            <w:proofErr w:type="spellStart"/>
            <w:r w:rsidRPr="00BC104B">
              <w:rPr>
                <w:szCs w:val="24"/>
              </w:rPr>
              <w:t>nende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päritoluriigi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korrektse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tuvastamise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vähemalt</w:t>
            </w:r>
            <w:proofErr w:type="spellEnd"/>
            <w:r w:rsidRPr="00BC104B">
              <w:rPr>
                <w:szCs w:val="24"/>
              </w:rPr>
              <w:t xml:space="preserve"> 80% </w:t>
            </w:r>
            <w:proofErr w:type="spellStart"/>
            <w:r w:rsidRPr="00BC104B">
              <w:rPr>
                <w:szCs w:val="24"/>
              </w:rPr>
              <w:t>juhtudest</w:t>
            </w:r>
            <w:proofErr w:type="spellEnd"/>
            <w:r w:rsidRPr="00BC104B">
              <w:rPr>
                <w:szCs w:val="24"/>
              </w:rPr>
              <w:t xml:space="preserve">, </w:t>
            </w:r>
            <w:proofErr w:type="spellStart"/>
            <w:r w:rsidRPr="00BC104B">
              <w:rPr>
                <w:szCs w:val="24"/>
              </w:rPr>
              <w:t>tingimusel</w:t>
            </w:r>
            <w:proofErr w:type="spellEnd"/>
            <w:r w:rsidRPr="00BC104B">
              <w:rPr>
                <w:szCs w:val="24"/>
              </w:rPr>
              <w:t xml:space="preserve">, et </w:t>
            </w:r>
            <w:proofErr w:type="spellStart"/>
            <w:r w:rsidRPr="00BC104B">
              <w:rPr>
                <w:szCs w:val="24"/>
              </w:rPr>
              <w:t>inimese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silm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suudaks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neid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numbreid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tuvastada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375DAF27" w14:textId="77777777" w:rsidR="00C92059" w:rsidRPr="00BC104B" w:rsidRDefault="00C92059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20153859" w14:textId="77777777" w:rsidR="00C92059" w:rsidRPr="00BC104B" w:rsidRDefault="00C92059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268B90F2" w14:textId="77777777" w:rsidTr="00AC52B6">
        <w:tc>
          <w:tcPr>
            <w:tcW w:w="1296" w:type="dxa"/>
          </w:tcPr>
          <w:p w14:paraId="54ED9CC4" w14:textId="35EDDC06" w:rsidR="00C92059" w:rsidRPr="00BC104B" w:rsidRDefault="0077201A" w:rsidP="0077201A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8.</w:t>
            </w:r>
            <w:r w:rsidR="005667D4">
              <w:rPr>
                <w:szCs w:val="24"/>
                <w:lang w:val="et-EE"/>
              </w:rPr>
              <w:t>6</w:t>
            </w:r>
            <w:r w:rsidRPr="00BC104B">
              <w:rPr>
                <w:szCs w:val="24"/>
                <w:lang w:val="et-EE"/>
              </w:rPr>
              <w:t>.2</w:t>
            </w:r>
          </w:p>
        </w:tc>
        <w:tc>
          <w:tcPr>
            <w:tcW w:w="3951" w:type="dxa"/>
          </w:tcPr>
          <w:p w14:paraId="3AA3FE38" w14:textId="18692AAD" w:rsidR="00496F88" w:rsidRPr="00BC104B" w:rsidRDefault="0077201A" w:rsidP="0077201A">
            <w:pPr>
              <w:spacing w:before="100" w:beforeAutospacing="1" w:after="100" w:afterAutospacing="1"/>
              <w:rPr>
                <w:szCs w:val="24"/>
              </w:rPr>
            </w:pPr>
            <w:r w:rsidRPr="00BC104B">
              <w:rPr>
                <w:szCs w:val="24"/>
              </w:rPr>
              <w:t>ANPR-</w:t>
            </w:r>
            <w:proofErr w:type="spellStart"/>
            <w:r w:rsidRPr="00BC104B">
              <w:rPr>
                <w:szCs w:val="24"/>
              </w:rPr>
              <w:t>kaamera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liidesel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peab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olema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nähtav</w:t>
            </w:r>
            <w:proofErr w:type="spellEnd"/>
            <w:r w:rsidRPr="00BC104B">
              <w:rPr>
                <w:szCs w:val="24"/>
              </w:rPr>
              <w:t xml:space="preserve"> „</w:t>
            </w:r>
            <w:proofErr w:type="spellStart"/>
            <w:proofErr w:type="gramStart"/>
            <w:r w:rsidRPr="00BC104B">
              <w:rPr>
                <w:szCs w:val="24"/>
              </w:rPr>
              <w:t>reaalajas</w:t>
            </w:r>
            <w:proofErr w:type="spellEnd"/>
            <w:r w:rsidRPr="00BC104B">
              <w:rPr>
                <w:szCs w:val="24"/>
              </w:rPr>
              <w:t xml:space="preserve">“ </w:t>
            </w:r>
            <w:r w:rsidR="000B2132">
              <w:rPr>
                <w:szCs w:val="24"/>
              </w:rPr>
              <w:t>video</w:t>
            </w:r>
            <w:proofErr w:type="gramEnd"/>
            <w:r w:rsidR="000B2132">
              <w:rPr>
                <w:szCs w:val="24"/>
              </w:rPr>
              <w:t xml:space="preserve"> </w:t>
            </w:r>
            <w:r w:rsidRPr="00BC104B">
              <w:rPr>
                <w:szCs w:val="24"/>
              </w:rPr>
              <w:t xml:space="preserve">ja </w:t>
            </w:r>
            <w:proofErr w:type="spellStart"/>
            <w:r w:rsidRPr="00BC104B">
              <w:rPr>
                <w:szCs w:val="24"/>
              </w:rPr>
              <w:t>tuvastatud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numbrite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loend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korraga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405C7D37" w14:textId="77777777" w:rsidR="00C92059" w:rsidRPr="00BC104B" w:rsidRDefault="00C92059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373C7CC6" w14:textId="77777777" w:rsidR="00C92059" w:rsidRPr="00BC104B" w:rsidRDefault="00C92059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18F34396" w14:textId="77777777" w:rsidTr="00AC52B6">
        <w:tc>
          <w:tcPr>
            <w:tcW w:w="1296" w:type="dxa"/>
          </w:tcPr>
          <w:p w14:paraId="03A4CDDC" w14:textId="436013B2" w:rsidR="0077201A" w:rsidRPr="00BC104B" w:rsidRDefault="0077201A" w:rsidP="0077201A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lastRenderedPageBreak/>
              <w:t>18.</w:t>
            </w:r>
            <w:r w:rsidR="005667D4">
              <w:rPr>
                <w:szCs w:val="24"/>
                <w:lang w:val="et-EE"/>
              </w:rPr>
              <w:t>6</w:t>
            </w:r>
            <w:r w:rsidRPr="00BC104B">
              <w:rPr>
                <w:szCs w:val="24"/>
                <w:lang w:val="et-EE"/>
              </w:rPr>
              <w:t>.3</w:t>
            </w:r>
          </w:p>
        </w:tc>
        <w:tc>
          <w:tcPr>
            <w:tcW w:w="3951" w:type="dxa"/>
          </w:tcPr>
          <w:p w14:paraId="647A194E" w14:textId="23F6C64E" w:rsidR="0077201A" w:rsidRPr="00BC104B" w:rsidRDefault="0077201A" w:rsidP="0077201A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Numbrimärkide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tuvastamise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teenus</w:t>
            </w:r>
            <w:r w:rsidR="00AC52B6">
              <w:rPr>
                <w:szCs w:val="24"/>
              </w:rPr>
              <w:t>e</w:t>
            </w:r>
            <w:r w:rsidR="00AC52B6">
              <w:t>l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peab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olema</w:t>
            </w:r>
            <w:proofErr w:type="spellEnd"/>
            <w:r w:rsidR="0054325F">
              <w:rPr>
                <w:szCs w:val="24"/>
              </w:rPr>
              <w:t xml:space="preserve"> </w:t>
            </w:r>
            <w:proofErr w:type="spellStart"/>
            <w:r w:rsidR="0054325F">
              <w:t>liidestus</w:t>
            </w:r>
            <w:r w:rsidR="00AC52B6">
              <w:t>e</w:t>
            </w:r>
            <w:proofErr w:type="spellEnd"/>
            <w:r w:rsidR="0054325F">
              <w:t xml:space="preserve"> </w:t>
            </w:r>
            <w:proofErr w:type="spellStart"/>
            <w:r w:rsidR="0054325F">
              <w:t>võimekus</w:t>
            </w:r>
            <w:proofErr w:type="spellEnd"/>
            <w:r w:rsidR="0054325F">
              <w:t xml:space="preserve"> </w:t>
            </w:r>
            <w:proofErr w:type="spellStart"/>
            <w:r w:rsidR="0054325F">
              <w:t>väliste</w:t>
            </w:r>
            <w:proofErr w:type="spellEnd"/>
            <w:r w:rsidR="0054325F">
              <w:t xml:space="preserve"> </w:t>
            </w:r>
            <w:proofErr w:type="spellStart"/>
            <w:r w:rsidR="0054325F">
              <w:t>andmekogudega</w:t>
            </w:r>
            <w:proofErr w:type="spellEnd"/>
            <w:r w:rsidR="00587F12">
              <w:t>.</w:t>
            </w:r>
          </w:p>
        </w:tc>
        <w:tc>
          <w:tcPr>
            <w:tcW w:w="2929" w:type="dxa"/>
            <w:shd w:val="clear" w:color="auto" w:fill="FFFF00"/>
          </w:tcPr>
          <w:p w14:paraId="3B29C1DE" w14:textId="4D690749" w:rsidR="0077201A" w:rsidRPr="00512483" w:rsidRDefault="0077201A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4BFF3724" w14:textId="77777777" w:rsidR="0077201A" w:rsidRPr="00BC104B" w:rsidRDefault="0077201A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1CAC7DF5" w14:textId="77777777" w:rsidTr="00AC52B6">
        <w:tc>
          <w:tcPr>
            <w:tcW w:w="1296" w:type="dxa"/>
          </w:tcPr>
          <w:p w14:paraId="1952DE7F" w14:textId="10DCEAEC" w:rsidR="0077201A" w:rsidRPr="00BC104B" w:rsidRDefault="0077201A" w:rsidP="0077201A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18.</w:t>
            </w:r>
            <w:r w:rsidR="005667D4">
              <w:rPr>
                <w:szCs w:val="24"/>
                <w:lang w:val="et-EE"/>
              </w:rPr>
              <w:t>6</w:t>
            </w:r>
            <w:r w:rsidRPr="00BC104B">
              <w:rPr>
                <w:szCs w:val="24"/>
                <w:lang w:val="et-EE"/>
              </w:rPr>
              <w:t>.4</w:t>
            </w:r>
          </w:p>
        </w:tc>
        <w:tc>
          <w:tcPr>
            <w:tcW w:w="3951" w:type="dxa"/>
          </w:tcPr>
          <w:p w14:paraId="1B2E7432" w14:textId="6778B6A5" w:rsidR="0077201A" w:rsidRPr="00BC104B" w:rsidRDefault="0077201A" w:rsidP="0077201A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Pärast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numbrimärgi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tuvastamist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luuakse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sündmuse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pakett</w:t>
            </w:r>
            <w:proofErr w:type="spellEnd"/>
            <w:r w:rsidRPr="00BC104B">
              <w:rPr>
                <w:szCs w:val="24"/>
              </w:rPr>
              <w:t xml:space="preserve">, </w:t>
            </w:r>
            <w:proofErr w:type="spellStart"/>
            <w:r w:rsidRPr="00BC104B">
              <w:rPr>
                <w:szCs w:val="24"/>
              </w:rPr>
              <w:t>kus</w:t>
            </w:r>
            <w:proofErr w:type="spellEnd"/>
            <w:r w:rsidRPr="00BC104B">
              <w:rPr>
                <w:szCs w:val="24"/>
              </w:rPr>
              <w:t xml:space="preserve"> on </w:t>
            </w:r>
            <w:proofErr w:type="spellStart"/>
            <w:r w:rsidRPr="00BC104B">
              <w:rPr>
                <w:szCs w:val="24"/>
              </w:rPr>
              <w:t>nähtav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rikkumise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liik</w:t>
            </w:r>
            <w:proofErr w:type="spellEnd"/>
            <w:r w:rsidRPr="00BC104B">
              <w:rPr>
                <w:szCs w:val="24"/>
              </w:rPr>
              <w:t xml:space="preserve">. </w:t>
            </w:r>
          </w:p>
        </w:tc>
        <w:tc>
          <w:tcPr>
            <w:tcW w:w="2929" w:type="dxa"/>
            <w:shd w:val="clear" w:color="auto" w:fill="FFFF00"/>
          </w:tcPr>
          <w:p w14:paraId="602C75A2" w14:textId="77777777" w:rsidR="0077201A" w:rsidRPr="00BC104B" w:rsidRDefault="0077201A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24A9AF08" w14:textId="77777777" w:rsidR="0077201A" w:rsidRPr="00BC104B" w:rsidRDefault="0077201A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7CE3C56E" w14:textId="77777777" w:rsidTr="00AC52B6">
        <w:tc>
          <w:tcPr>
            <w:tcW w:w="1296" w:type="dxa"/>
            <w:shd w:val="clear" w:color="auto" w:fill="E7E6E6" w:themeFill="background2"/>
          </w:tcPr>
          <w:p w14:paraId="35291DE5" w14:textId="51B898B2" w:rsidR="0077201A" w:rsidRPr="00BC104B" w:rsidRDefault="004C6A2F" w:rsidP="004C6A2F">
            <w:pPr>
              <w:pStyle w:val="ListParagraph"/>
              <w:ind w:left="360"/>
              <w:rPr>
                <w:b/>
                <w:bCs/>
                <w:szCs w:val="24"/>
                <w:lang w:val="et-EE"/>
              </w:rPr>
            </w:pPr>
            <w:r w:rsidRPr="00BC104B">
              <w:rPr>
                <w:b/>
                <w:bCs/>
                <w:szCs w:val="24"/>
                <w:lang w:val="et-EE"/>
              </w:rPr>
              <w:t>8.</w:t>
            </w:r>
            <w:r w:rsidR="005667D4">
              <w:rPr>
                <w:b/>
                <w:bCs/>
                <w:szCs w:val="24"/>
                <w:lang w:val="et-EE"/>
              </w:rPr>
              <w:t>7</w:t>
            </w:r>
          </w:p>
        </w:tc>
        <w:tc>
          <w:tcPr>
            <w:tcW w:w="3951" w:type="dxa"/>
            <w:shd w:val="clear" w:color="auto" w:fill="E7E6E6" w:themeFill="background2"/>
          </w:tcPr>
          <w:p w14:paraId="056CB622" w14:textId="760A73B5" w:rsidR="0077201A" w:rsidRPr="00BC104B" w:rsidRDefault="004C6A2F" w:rsidP="004C6A2F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b/>
                <w:bCs/>
                <w:szCs w:val="24"/>
              </w:rPr>
              <w:t>Käsitsi</w:t>
            </w:r>
            <w:proofErr w:type="spellEnd"/>
            <w:r w:rsidRPr="00BC104B">
              <w:rPr>
                <w:b/>
                <w:bCs/>
                <w:szCs w:val="24"/>
              </w:rPr>
              <w:t xml:space="preserve"> </w:t>
            </w:r>
            <w:proofErr w:type="spellStart"/>
            <w:r w:rsidRPr="00BC104B">
              <w:rPr>
                <w:b/>
                <w:bCs/>
                <w:szCs w:val="24"/>
              </w:rPr>
              <w:t>rikkumiste</w:t>
            </w:r>
            <w:proofErr w:type="spellEnd"/>
            <w:r w:rsidRPr="00BC104B">
              <w:rPr>
                <w:b/>
                <w:bCs/>
                <w:szCs w:val="24"/>
              </w:rPr>
              <w:t xml:space="preserve"> </w:t>
            </w:r>
            <w:proofErr w:type="spellStart"/>
            <w:r w:rsidRPr="00BC104B">
              <w:rPr>
                <w:b/>
                <w:bCs/>
                <w:szCs w:val="24"/>
              </w:rPr>
              <w:t>fikseerimine</w:t>
            </w:r>
            <w:proofErr w:type="spellEnd"/>
            <w:r w:rsidRPr="00BC104B">
              <w:rPr>
                <w:b/>
                <w:bCs/>
                <w:szCs w:val="24"/>
              </w:rPr>
              <w:t xml:space="preserve"> </w:t>
            </w:r>
            <w:proofErr w:type="spellStart"/>
            <w:r w:rsidRPr="00BC104B">
              <w:rPr>
                <w:b/>
                <w:bCs/>
                <w:szCs w:val="24"/>
              </w:rPr>
              <w:t>ekraanil</w:t>
            </w:r>
            <w:proofErr w:type="spellEnd"/>
          </w:p>
        </w:tc>
        <w:tc>
          <w:tcPr>
            <w:tcW w:w="2929" w:type="dxa"/>
            <w:shd w:val="clear" w:color="auto" w:fill="E7E6E6" w:themeFill="background2"/>
          </w:tcPr>
          <w:p w14:paraId="3693E4F5" w14:textId="77777777" w:rsidR="0077201A" w:rsidRPr="00BC104B" w:rsidRDefault="0077201A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E7E6E6" w:themeFill="background2"/>
          </w:tcPr>
          <w:p w14:paraId="62C36418" w14:textId="77777777" w:rsidR="0077201A" w:rsidRPr="00BC104B" w:rsidRDefault="0077201A" w:rsidP="002F01CD">
            <w:pPr>
              <w:rPr>
                <w:szCs w:val="24"/>
                <w:lang w:val="et-EE"/>
              </w:rPr>
            </w:pPr>
          </w:p>
        </w:tc>
      </w:tr>
      <w:tr w:rsidR="00BC104B" w:rsidRPr="006A27B3" w14:paraId="62CEE25D" w14:textId="77777777" w:rsidTr="00AC52B6">
        <w:tc>
          <w:tcPr>
            <w:tcW w:w="1296" w:type="dxa"/>
          </w:tcPr>
          <w:p w14:paraId="4B8C2FFF" w14:textId="6045BA39" w:rsidR="0077201A" w:rsidRPr="00BC104B" w:rsidRDefault="00C50BFE" w:rsidP="00C50BFE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8.</w:t>
            </w:r>
            <w:r w:rsidR="005667D4">
              <w:rPr>
                <w:szCs w:val="24"/>
                <w:lang w:val="et-EE"/>
              </w:rPr>
              <w:t>7</w:t>
            </w:r>
            <w:r w:rsidRPr="00BC104B">
              <w:rPr>
                <w:szCs w:val="24"/>
                <w:lang w:val="et-EE"/>
              </w:rPr>
              <w:t>.1</w:t>
            </w:r>
          </w:p>
        </w:tc>
        <w:tc>
          <w:tcPr>
            <w:tcW w:w="3951" w:type="dxa"/>
          </w:tcPr>
          <w:p w14:paraId="5C1A3143" w14:textId="441C5F95" w:rsidR="0077201A" w:rsidRPr="0054325F" w:rsidRDefault="004C6A2F" w:rsidP="004C6A2F">
            <w:pPr>
              <w:spacing w:before="100" w:beforeAutospacing="1" w:after="100" w:afterAutospacing="1"/>
              <w:rPr>
                <w:szCs w:val="24"/>
                <w:lang w:val="et-EE"/>
              </w:rPr>
            </w:pPr>
            <w:r w:rsidRPr="0054325F">
              <w:rPr>
                <w:szCs w:val="24"/>
                <w:lang w:val="et-EE"/>
              </w:rPr>
              <w:t xml:space="preserve">Peab olema võimalus käsitsi fikseerida tuvastatud rikkumine,  </w:t>
            </w:r>
            <w:r w:rsidR="0054325F" w:rsidRPr="0054325F">
              <w:rPr>
                <w:szCs w:val="24"/>
                <w:lang w:val="et-EE"/>
              </w:rPr>
              <w:t>tahvelarvutil video võ</w:t>
            </w:r>
            <w:r w:rsidR="0054325F">
              <w:rPr>
                <w:szCs w:val="24"/>
                <w:lang w:val="et-EE"/>
              </w:rPr>
              <w:t>i pildi salvestuse alal</w:t>
            </w:r>
            <w:r w:rsidRPr="0054325F">
              <w:rPr>
                <w:szCs w:val="24"/>
                <w:lang w:val="et-EE"/>
              </w:rPr>
              <w:t xml:space="preserve"> vajutamisega.</w:t>
            </w:r>
          </w:p>
        </w:tc>
        <w:tc>
          <w:tcPr>
            <w:tcW w:w="2929" w:type="dxa"/>
            <w:shd w:val="clear" w:color="auto" w:fill="FFFF00"/>
          </w:tcPr>
          <w:p w14:paraId="73E0B931" w14:textId="77777777" w:rsidR="0077201A" w:rsidRPr="00BC104B" w:rsidRDefault="0077201A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0F2D958C" w14:textId="77777777" w:rsidR="0077201A" w:rsidRPr="00BC104B" w:rsidRDefault="0077201A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5B7B826C" w14:textId="77777777" w:rsidTr="00AC52B6">
        <w:tc>
          <w:tcPr>
            <w:tcW w:w="1296" w:type="dxa"/>
          </w:tcPr>
          <w:p w14:paraId="4EFF71DB" w14:textId="6AE13126" w:rsidR="0077201A" w:rsidRPr="00BC104B" w:rsidRDefault="00C50BFE" w:rsidP="00C50BFE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8.</w:t>
            </w:r>
            <w:r w:rsidR="005667D4">
              <w:rPr>
                <w:szCs w:val="24"/>
                <w:lang w:val="et-EE"/>
              </w:rPr>
              <w:t>7</w:t>
            </w:r>
            <w:r w:rsidRPr="00BC104B">
              <w:rPr>
                <w:szCs w:val="24"/>
                <w:lang w:val="et-EE"/>
              </w:rPr>
              <w:t>.2</w:t>
            </w:r>
          </w:p>
        </w:tc>
        <w:tc>
          <w:tcPr>
            <w:tcW w:w="3951" w:type="dxa"/>
          </w:tcPr>
          <w:p w14:paraId="38BFCEE0" w14:textId="4B477ABF" w:rsidR="0077201A" w:rsidRPr="00BC104B" w:rsidRDefault="004C6A2F" w:rsidP="004C6A2F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Käsitsi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rikkumise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fikseerimise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alustamisel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salvestatakse</w:t>
            </w:r>
            <w:proofErr w:type="spellEnd"/>
            <w:r w:rsidRPr="00BC104B">
              <w:rPr>
                <w:szCs w:val="24"/>
              </w:rPr>
              <w:t xml:space="preserve"> video </w:t>
            </w:r>
            <w:proofErr w:type="spellStart"/>
            <w:r w:rsidRPr="00BC104B">
              <w:rPr>
                <w:szCs w:val="24"/>
              </w:rPr>
              <w:t>kuni</w:t>
            </w:r>
            <w:proofErr w:type="spellEnd"/>
            <w:r w:rsidRPr="00BC104B">
              <w:rPr>
                <w:szCs w:val="24"/>
              </w:rPr>
              <w:t xml:space="preserve"> 10 </w:t>
            </w:r>
            <w:proofErr w:type="spellStart"/>
            <w:r w:rsidRPr="00BC104B">
              <w:rPr>
                <w:szCs w:val="24"/>
              </w:rPr>
              <w:t>sekundit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tagasi</w:t>
            </w:r>
            <w:proofErr w:type="spellEnd"/>
            <w:r w:rsidRPr="00BC104B">
              <w:rPr>
                <w:szCs w:val="24"/>
              </w:rPr>
              <w:t xml:space="preserve">, </w:t>
            </w:r>
            <w:proofErr w:type="spellStart"/>
            <w:r w:rsidRPr="00BC104B">
              <w:rPr>
                <w:szCs w:val="24"/>
              </w:rPr>
              <w:t>ajapuhvrit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saab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vajadusel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muuta</w:t>
            </w:r>
            <w:proofErr w:type="spellEnd"/>
            <w:r w:rsidRPr="00BC104B">
              <w:rPr>
                <w:szCs w:val="24"/>
              </w:rPr>
              <w:t xml:space="preserve">. </w:t>
            </w:r>
            <w:proofErr w:type="spellStart"/>
            <w:r w:rsidRPr="00BC104B">
              <w:rPr>
                <w:szCs w:val="24"/>
              </w:rPr>
              <w:t>Sündmuse</w:t>
            </w:r>
            <w:proofErr w:type="spellEnd"/>
            <w:r w:rsidRPr="00BC104B">
              <w:rPr>
                <w:szCs w:val="24"/>
              </w:rPr>
              <w:t xml:space="preserve"> video </w:t>
            </w:r>
            <w:proofErr w:type="spellStart"/>
            <w:r w:rsidRPr="00BC104B">
              <w:rPr>
                <w:szCs w:val="24"/>
              </w:rPr>
              <w:t>salvestamise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kestus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määratakse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automaatselt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ning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seda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saab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vajadusel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kohandada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vastavalt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tellija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nõudmistele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929" w:type="dxa"/>
            <w:shd w:val="clear" w:color="auto" w:fill="FFFF00"/>
          </w:tcPr>
          <w:p w14:paraId="31704BEE" w14:textId="77777777" w:rsidR="0077201A" w:rsidRPr="00BC104B" w:rsidRDefault="0077201A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3C1DBA29" w14:textId="77777777" w:rsidR="0077201A" w:rsidRPr="00BC104B" w:rsidRDefault="0077201A" w:rsidP="002F01CD">
            <w:pPr>
              <w:rPr>
                <w:szCs w:val="24"/>
                <w:lang w:val="et-EE"/>
              </w:rPr>
            </w:pPr>
          </w:p>
        </w:tc>
      </w:tr>
      <w:tr w:rsidR="00BC104B" w:rsidRPr="00BC104B" w14:paraId="177A11AC" w14:textId="77777777" w:rsidTr="00AC52B6">
        <w:tc>
          <w:tcPr>
            <w:tcW w:w="1296" w:type="dxa"/>
          </w:tcPr>
          <w:p w14:paraId="648717EB" w14:textId="3C7DC94D" w:rsidR="0077201A" w:rsidRPr="00BC104B" w:rsidRDefault="00C50BFE" w:rsidP="00C50BFE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8.</w:t>
            </w:r>
            <w:r w:rsidR="005667D4">
              <w:rPr>
                <w:szCs w:val="24"/>
                <w:lang w:val="et-EE"/>
              </w:rPr>
              <w:t>7</w:t>
            </w:r>
            <w:r w:rsidRPr="00BC104B">
              <w:rPr>
                <w:szCs w:val="24"/>
                <w:lang w:val="et-EE"/>
              </w:rPr>
              <w:t>.3</w:t>
            </w:r>
          </w:p>
        </w:tc>
        <w:tc>
          <w:tcPr>
            <w:tcW w:w="3951" w:type="dxa"/>
          </w:tcPr>
          <w:p w14:paraId="2DAD8D1B" w14:textId="75188EC4" w:rsidR="0077201A" w:rsidRPr="00BC104B" w:rsidRDefault="004C6A2F" w:rsidP="004C6A2F">
            <w:pPr>
              <w:spacing w:before="100" w:beforeAutospacing="1" w:after="100" w:afterAutospacing="1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Video salvestamise ajal peab olema võimalik märkida, millisel kaameral sündmus nähtav on (ühel või mitmel) ning määrata sündmuse tüüp. Valida saab vähemalt 10 tüüpi rikkumisi klassifikaatorist.</w:t>
            </w:r>
          </w:p>
        </w:tc>
        <w:tc>
          <w:tcPr>
            <w:tcW w:w="2929" w:type="dxa"/>
            <w:shd w:val="clear" w:color="auto" w:fill="FFFF00"/>
          </w:tcPr>
          <w:p w14:paraId="760B0C83" w14:textId="77777777" w:rsidR="0077201A" w:rsidRPr="00BC104B" w:rsidRDefault="0077201A" w:rsidP="002F01CD">
            <w:pPr>
              <w:rPr>
                <w:szCs w:val="24"/>
                <w:lang w:val="et-EE"/>
              </w:rPr>
            </w:pPr>
          </w:p>
        </w:tc>
        <w:tc>
          <w:tcPr>
            <w:tcW w:w="2173" w:type="dxa"/>
            <w:shd w:val="clear" w:color="auto" w:fill="FFFF00"/>
          </w:tcPr>
          <w:p w14:paraId="20EBF747" w14:textId="77777777" w:rsidR="0077201A" w:rsidRPr="00BC104B" w:rsidRDefault="0077201A" w:rsidP="002F01CD">
            <w:pPr>
              <w:rPr>
                <w:szCs w:val="24"/>
                <w:lang w:val="et-EE"/>
              </w:rPr>
            </w:pPr>
          </w:p>
        </w:tc>
      </w:tr>
    </w:tbl>
    <w:p w14:paraId="0063A5E2" w14:textId="77777777" w:rsidR="00432473" w:rsidRPr="00FB562B" w:rsidRDefault="00432473">
      <w:pPr>
        <w:rPr>
          <w:strike/>
          <w:szCs w:val="24"/>
          <w:lang w:val="et-EE"/>
        </w:rPr>
      </w:pPr>
      <w:r w:rsidRPr="00FB562B">
        <w:rPr>
          <w:strike/>
          <w:szCs w:val="24"/>
          <w:lang w:val="et-EE"/>
        </w:rPr>
        <w:br w:type="page"/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236"/>
        <w:gridCol w:w="4586"/>
        <w:gridCol w:w="2230"/>
        <w:gridCol w:w="2297"/>
      </w:tblGrid>
      <w:tr w:rsidR="00BC104B" w:rsidRPr="00BC104B" w14:paraId="7798869B" w14:textId="77777777" w:rsidTr="00C21EA4">
        <w:tc>
          <w:tcPr>
            <w:tcW w:w="1236" w:type="dxa"/>
            <w:shd w:val="clear" w:color="auto" w:fill="E7E6E6" w:themeFill="background2"/>
          </w:tcPr>
          <w:p w14:paraId="1E5E0FB8" w14:textId="13226BA1" w:rsidR="00D62507" w:rsidRPr="00BC104B" w:rsidRDefault="000A11EE" w:rsidP="00CD0087">
            <w:pPr>
              <w:pStyle w:val="ListParagraph"/>
              <w:ind w:left="360"/>
              <w:rPr>
                <w:b/>
                <w:bCs/>
                <w:szCs w:val="24"/>
                <w:lang w:val="et-EE"/>
              </w:rPr>
            </w:pPr>
            <w:r w:rsidRPr="00BC104B">
              <w:rPr>
                <w:b/>
                <w:bCs/>
                <w:szCs w:val="24"/>
                <w:lang w:val="et-EE"/>
              </w:rPr>
              <w:lastRenderedPageBreak/>
              <w:t>9.</w:t>
            </w:r>
          </w:p>
        </w:tc>
        <w:tc>
          <w:tcPr>
            <w:tcW w:w="4586" w:type="dxa"/>
            <w:shd w:val="clear" w:color="auto" w:fill="E7E6E6" w:themeFill="background2"/>
          </w:tcPr>
          <w:p w14:paraId="198DC9BB" w14:textId="472B1E8B" w:rsidR="00D62507" w:rsidRPr="005E3D14" w:rsidRDefault="005E3D14" w:rsidP="000A11EE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 w:rsidRPr="005E3D14">
              <w:rPr>
                <w:rStyle w:val="Strong"/>
                <w:b/>
                <w:bCs/>
              </w:rPr>
              <w:t>TEHNILISE TEOSTUSE NÕUDED</w:t>
            </w:r>
          </w:p>
        </w:tc>
        <w:tc>
          <w:tcPr>
            <w:tcW w:w="2230" w:type="dxa"/>
            <w:shd w:val="clear" w:color="auto" w:fill="E7E6E6" w:themeFill="background2"/>
          </w:tcPr>
          <w:p w14:paraId="6F80D423" w14:textId="77777777" w:rsidR="00D62507" w:rsidRPr="00BC104B" w:rsidRDefault="00D62507" w:rsidP="00692726">
            <w:pPr>
              <w:rPr>
                <w:szCs w:val="24"/>
                <w:lang w:val="et-EE"/>
              </w:rPr>
            </w:pPr>
          </w:p>
        </w:tc>
        <w:tc>
          <w:tcPr>
            <w:tcW w:w="2297" w:type="dxa"/>
            <w:shd w:val="clear" w:color="auto" w:fill="E7E6E6" w:themeFill="background2"/>
          </w:tcPr>
          <w:p w14:paraId="3C572E50" w14:textId="77777777" w:rsidR="00D62507" w:rsidRPr="00BC104B" w:rsidRDefault="00D62507" w:rsidP="00692726">
            <w:pPr>
              <w:rPr>
                <w:szCs w:val="24"/>
                <w:lang w:val="et-EE"/>
              </w:rPr>
            </w:pPr>
          </w:p>
        </w:tc>
      </w:tr>
      <w:tr w:rsidR="004E6F76" w:rsidRPr="00BC104B" w14:paraId="100D38F7" w14:textId="77777777" w:rsidTr="00C21EA4">
        <w:tc>
          <w:tcPr>
            <w:tcW w:w="1236" w:type="dxa"/>
            <w:shd w:val="clear" w:color="auto" w:fill="auto"/>
          </w:tcPr>
          <w:p w14:paraId="2E219ECF" w14:textId="63DCDD29" w:rsidR="004E6F76" w:rsidRPr="00C21EA4" w:rsidRDefault="00C21EA4" w:rsidP="00CD0087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C21EA4">
              <w:rPr>
                <w:szCs w:val="24"/>
                <w:lang w:val="et-EE"/>
              </w:rPr>
              <w:t>9.1</w:t>
            </w:r>
          </w:p>
        </w:tc>
        <w:tc>
          <w:tcPr>
            <w:tcW w:w="4586" w:type="dxa"/>
            <w:shd w:val="clear" w:color="auto" w:fill="auto"/>
          </w:tcPr>
          <w:p w14:paraId="5AD62904" w14:textId="7B72C3C7" w:rsidR="004E6F76" w:rsidRPr="004E6F76" w:rsidRDefault="00A948A7" w:rsidP="000A11EE">
            <w:pPr>
              <w:pStyle w:val="Heading3"/>
              <w:rPr>
                <w:rStyle w:val="Strong"/>
                <w:bCs/>
                <w:sz w:val="24"/>
                <w:szCs w:val="24"/>
              </w:rPr>
            </w:pPr>
            <w:r>
              <w:rPr>
                <w:rStyle w:val="Strong"/>
                <w:bCs/>
                <w:sz w:val="24"/>
                <w:szCs w:val="24"/>
              </w:rPr>
              <w:t>Pakkuja</w:t>
            </w:r>
            <w:r w:rsidR="004E6F76" w:rsidRPr="004E6F76">
              <w:rPr>
                <w:rStyle w:val="Strong"/>
                <w:bCs/>
                <w:sz w:val="24"/>
                <w:szCs w:val="24"/>
              </w:rPr>
              <w:t xml:space="preserve"> </w:t>
            </w:r>
            <w:r w:rsidR="004E6F76">
              <w:rPr>
                <w:rStyle w:val="Strong"/>
                <w:bCs/>
                <w:sz w:val="24"/>
                <w:szCs w:val="24"/>
              </w:rPr>
              <w:t>t</w:t>
            </w:r>
            <w:r w:rsidR="004E6F76">
              <w:rPr>
                <w:rStyle w:val="Strong"/>
                <w:bCs/>
                <w:sz w:val="24"/>
              </w:rPr>
              <w:t>agab süsteemi paigaldamise sõidukile</w:t>
            </w:r>
            <w:r w:rsidR="00C21EA4">
              <w:rPr>
                <w:rStyle w:val="Strong"/>
                <w:bCs/>
                <w:sz w:val="24"/>
              </w:rPr>
              <w:t>.</w:t>
            </w:r>
            <w:r w:rsidR="007F3E5F">
              <w:rPr>
                <w:rStyle w:val="Strong"/>
                <w:bCs/>
                <w:sz w:val="24"/>
              </w:rPr>
              <w:t xml:space="preserve"> Süsteemi paigaldamine ei tohi sõidukit kahjustada.</w:t>
            </w:r>
          </w:p>
        </w:tc>
        <w:tc>
          <w:tcPr>
            <w:tcW w:w="2230" w:type="dxa"/>
            <w:shd w:val="clear" w:color="auto" w:fill="FFFF00"/>
          </w:tcPr>
          <w:p w14:paraId="64F052AC" w14:textId="77777777" w:rsidR="004E6F76" w:rsidRPr="00BC104B" w:rsidRDefault="004E6F76" w:rsidP="00692726">
            <w:pPr>
              <w:rPr>
                <w:szCs w:val="24"/>
                <w:lang w:val="et-EE"/>
              </w:rPr>
            </w:pPr>
          </w:p>
        </w:tc>
        <w:tc>
          <w:tcPr>
            <w:tcW w:w="2297" w:type="dxa"/>
            <w:shd w:val="clear" w:color="auto" w:fill="FFFF00"/>
          </w:tcPr>
          <w:p w14:paraId="72A0709D" w14:textId="77777777" w:rsidR="004E6F76" w:rsidRPr="00BC104B" w:rsidRDefault="004E6F76" w:rsidP="00692726">
            <w:pPr>
              <w:rPr>
                <w:szCs w:val="24"/>
                <w:lang w:val="et-EE"/>
              </w:rPr>
            </w:pPr>
          </w:p>
        </w:tc>
      </w:tr>
      <w:tr w:rsidR="00747A16" w:rsidRPr="00BC104B" w14:paraId="23718B62" w14:textId="77777777" w:rsidTr="0054325F">
        <w:tc>
          <w:tcPr>
            <w:tcW w:w="1236" w:type="dxa"/>
          </w:tcPr>
          <w:p w14:paraId="4E1CB720" w14:textId="19EA5E98" w:rsidR="00D62507" w:rsidRPr="00BC104B" w:rsidRDefault="000A11EE" w:rsidP="00CD0087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9.</w:t>
            </w:r>
            <w:r w:rsidR="00C21EA4">
              <w:rPr>
                <w:szCs w:val="24"/>
                <w:lang w:val="et-EE"/>
              </w:rPr>
              <w:t>2</w:t>
            </w:r>
          </w:p>
        </w:tc>
        <w:tc>
          <w:tcPr>
            <w:tcW w:w="4586" w:type="dxa"/>
          </w:tcPr>
          <w:p w14:paraId="3EAA1C91" w14:textId="51B64E72" w:rsidR="00D62507" w:rsidRPr="00BC104B" w:rsidRDefault="006D02BA" w:rsidP="000A11EE">
            <w:pPr>
              <w:pStyle w:val="NormalWeb"/>
              <w:rPr>
                <w:rFonts w:eastAsiaTheme="minorHAnsi"/>
              </w:rPr>
            </w:pPr>
            <w:r>
              <w:t>Pakkuja</w:t>
            </w:r>
            <w:r w:rsidR="000A11EE" w:rsidRPr="00BC104B">
              <w:t xml:space="preserve"> peab tagama täiendava toiteallika tarnimise.</w:t>
            </w:r>
          </w:p>
        </w:tc>
        <w:tc>
          <w:tcPr>
            <w:tcW w:w="2230" w:type="dxa"/>
            <w:shd w:val="clear" w:color="auto" w:fill="FFFF00"/>
          </w:tcPr>
          <w:p w14:paraId="1F16CDA1" w14:textId="77777777" w:rsidR="00D62507" w:rsidRPr="00BC104B" w:rsidRDefault="00D62507" w:rsidP="00692726">
            <w:pPr>
              <w:rPr>
                <w:szCs w:val="24"/>
                <w:lang w:val="et-EE"/>
              </w:rPr>
            </w:pPr>
          </w:p>
        </w:tc>
        <w:tc>
          <w:tcPr>
            <w:tcW w:w="2297" w:type="dxa"/>
            <w:shd w:val="clear" w:color="auto" w:fill="FFFF00"/>
          </w:tcPr>
          <w:p w14:paraId="48DB62FE" w14:textId="77777777" w:rsidR="00D62507" w:rsidRPr="00BC104B" w:rsidRDefault="00D62507" w:rsidP="00692726">
            <w:pPr>
              <w:rPr>
                <w:szCs w:val="24"/>
                <w:lang w:val="et-EE"/>
              </w:rPr>
            </w:pPr>
          </w:p>
        </w:tc>
      </w:tr>
      <w:tr w:rsidR="00747A16" w:rsidRPr="006A27B3" w14:paraId="73D6E1F6" w14:textId="77777777" w:rsidTr="0054325F">
        <w:tc>
          <w:tcPr>
            <w:tcW w:w="1236" w:type="dxa"/>
          </w:tcPr>
          <w:p w14:paraId="0A62576D" w14:textId="3F932730" w:rsidR="000A11EE" w:rsidRPr="00BC104B" w:rsidRDefault="000A11EE" w:rsidP="00CD0087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9.</w:t>
            </w:r>
            <w:r w:rsidR="00C21EA4">
              <w:rPr>
                <w:szCs w:val="24"/>
                <w:lang w:val="et-EE"/>
              </w:rPr>
              <w:t>3</w:t>
            </w:r>
          </w:p>
        </w:tc>
        <w:tc>
          <w:tcPr>
            <w:tcW w:w="4586" w:type="dxa"/>
          </w:tcPr>
          <w:p w14:paraId="79C0A1D3" w14:textId="5D8185FC" w:rsidR="000A11EE" w:rsidRPr="00BC104B" w:rsidRDefault="000A11EE" w:rsidP="000A11EE">
            <w:pPr>
              <w:pStyle w:val="NormalWeb"/>
              <w:rPr>
                <w:rFonts w:eastAsiaTheme="minorHAnsi"/>
              </w:rPr>
            </w:pPr>
            <w:r w:rsidRPr="00BC104B">
              <w:t>Kaablid peavad olema paigutatud kaitsevoolikusse (gofreeritud kaablitorusse) ja ei tohi olla sõiduki salongis nähtavad.</w:t>
            </w:r>
          </w:p>
        </w:tc>
        <w:tc>
          <w:tcPr>
            <w:tcW w:w="2230" w:type="dxa"/>
            <w:shd w:val="clear" w:color="auto" w:fill="FFFF00"/>
          </w:tcPr>
          <w:p w14:paraId="6E0D0274" w14:textId="77777777" w:rsidR="000A11EE" w:rsidRPr="00BC104B" w:rsidRDefault="000A11EE" w:rsidP="00692726">
            <w:pPr>
              <w:rPr>
                <w:szCs w:val="24"/>
                <w:lang w:val="et-EE"/>
              </w:rPr>
            </w:pPr>
          </w:p>
        </w:tc>
        <w:tc>
          <w:tcPr>
            <w:tcW w:w="2297" w:type="dxa"/>
            <w:shd w:val="clear" w:color="auto" w:fill="FFFF00"/>
          </w:tcPr>
          <w:p w14:paraId="0423FE13" w14:textId="77777777" w:rsidR="000A11EE" w:rsidRPr="00BC104B" w:rsidRDefault="000A11EE" w:rsidP="00692726">
            <w:pPr>
              <w:rPr>
                <w:szCs w:val="24"/>
                <w:lang w:val="et-EE"/>
              </w:rPr>
            </w:pPr>
          </w:p>
        </w:tc>
      </w:tr>
      <w:tr w:rsidR="00747A16" w:rsidRPr="00C21EA4" w14:paraId="6F8D22D8" w14:textId="77777777" w:rsidTr="0054325F">
        <w:tc>
          <w:tcPr>
            <w:tcW w:w="1236" w:type="dxa"/>
          </w:tcPr>
          <w:p w14:paraId="5658F1C0" w14:textId="10F48360" w:rsidR="000A11EE" w:rsidRPr="00BC104B" w:rsidRDefault="000A11EE" w:rsidP="00CD0087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9.</w:t>
            </w:r>
            <w:r w:rsidR="00C21EA4">
              <w:rPr>
                <w:szCs w:val="24"/>
                <w:lang w:val="et-EE"/>
              </w:rPr>
              <w:t>4</w:t>
            </w:r>
          </w:p>
        </w:tc>
        <w:tc>
          <w:tcPr>
            <w:tcW w:w="4586" w:type="dxa"/>
          </w:tcPr>
          <w:p w14:paraId="2D3F3296" w14:textId="0F60B512" w:rsidR="000A11EE" w:rsidRPr="00BC104B" w:rsidRDefault="000A11EE" w:rsidP="002806F6">
            <w:pPr>
              <w:spacing w:before="100" w:beforeAutospacing="1" w:after="100" w:afterAutospacing="1"/>
              <w:rPr>
                <w:b/>
                <w:bCs/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 xml:space="preserve">Juhtimisarvuti ja lisa toiteallikas tuleb paigutada sõiduki pagasiruumi vastavalt tellija juhistele ja sõiduki mudelile, võttes võimalikult vähe ruumi. </w:t>
            </w:r>
            <w:r w:rsidRPr="00C21EA4">
              <w:rPr>
                <w:szCs w:val="24"/>
                <w:lang w:val="et-EE"/>
              </w:rPr>
              <w:t>Lisa toiteallikas peab olema kaitstud kattekorpusega</w:t>
            </w:r>
            <w:r w:rsidR="00C21EA4">
              <w:rPr>
                <w:szCs w:val="24"/>
                <w:lang w:val="et-EE"/>
              </w:rPr>
              <w:t>.</w:t>
            </w:r>
          </w:p>
        </w:tc>
        <w:tc>
          <w:tcPr>
            <w:tcW w:w="2230" w:type="dxa"/>
            <w:shd w:val="clear" w:color="auto" w:fill="FFFF00"/>
          </w:tcPr>
          <w:p w14:paraId="6C84642E" w14:textId="77777777" w:rsidR="000A11EE" w:rsidRPr="00BC104B" w:rsidRDefault="000A11EE" w:rsidP="00692726">
            <w:pPr>
              <w:rPr>
                <w:szCs w:val="24"/>
                <w:lang w:val="et-EE"/>
              </w:rPr>
            </w:pPr>
          </w:p>
        </w:tc>
        <w:tc>
          <w:tcPr>
            <w:tcW w:w="2297" w:type="dxa"/>
            <w:shd w:val="clear" w:color="auto" w:fill="FFFF00"/>
          </w:tcPr>
          <w:p w14:paraId="2E0421B0" w14:textId="77777777" w:rsidR="000A11EE" w:rsidRPr="00BC104B" w:rsidRDefault="000A11EE" w:rsidP="00692726">
            <w:pPr>
              <w:rPr>
                <w:szCs w:val="24"/>
                <w:lang w:val="et-EE"/>
              </w:rPr>
            </w:pPr>
          </w:p>
        </w:tc>
      </w:tr>
      <w:tr w:rsidR="00DC7167" w:rsidRPr="00BC104B" w14:paraId="60D16DF2" w14:textId="77777777" w:rsidTr="00C21EA4">
        <w:tc>
          <w:tcPr>
            <w:tcW w:w="1236" w:type="dxa"/>
            <w:shd w:val="clear" w:color="auto" w:fill="E7E6E6" w:themeFill="background2"/>
          </w:tcPr>
          <w:p w14:paraId="58CE4055" w14:textId="55C7FF3C" w:rsidR="00AF77CC" w:rsidRPr="00BC104B" w:rsidRDefault="00D829BF" w:rsidP="00CD0087">
            <w:pPr>
              <w:pStyle w:val="ListParagraph"/>
              <w:ind w:left="360"/>
              <w:rPr>
                <w:b/>
                <w:bCs/>
                <w:szCs w:val="24"/>
                <w:lang w:val="et-EE"/>
              </w:rPr>
            </w:pPr>
            <w:r w:rsidRPr="00BC104B">
              <w:rPr>
                <w:b/>
                <w:bCs/>
                <w:szCs w:val="24"/>
                <w:lang w:val="et-EE"/>
              </w:rPr>
              <w:t>1</w:t>
            </w:r>
            <w:r w:rsidR="00C21EA4">
              <w:rPr>
                <w:b/>
                <w:bCs/>
                <w:szCs w:val="24"/>
                <w:lang w:val="et-EE"/>
              </w:rPr>
              <w:t>0.</w:t>
            </w:r>
          </w:p>
        </w:tc>
        <w:tc>
          <w:tcPr>
            <w:tcW w:w="4586" w:type="dxa"/>
            <w:shd w:val="clear" w:color="auto" w:fill="E7E6E6" w:themeFill="background2"/>
          </w:tcPr>
          <w:p w14:paraId="7B86D22E" w14:textId="5568E58A" w:rsidR="00AF77CC" w:rsidRPr="00BC104B" w:rsidRDefault="00DC7167" w:rsidP="002806F6">
            <w:pPr>
              <w:spacing w:before="100" w:beforeAutospacing="1" w:after="100" w:afterAutospacing="1"/>
              <w:rPr>
                <w:b/>
                <w:bCs/>
                <w:szCs w:val="24"/>
                <w:lang w:val="et-EE"/>
              </w:rPr>
            </w:pPr>
            <w:r>
              <w:rPr>
                <w:rStyle w:val="Strong"/>
              </w:rPr>
              <w:t>TÖÖTAJATE KOOLITUS</w:t>
            </w:r>
          </w:p>
        </w:tc>
        <w:tc>
          <w:tcPr>
            <w:tcW w:w="2230" w:type="dxa"/>
            <w:shd w:val="clear" w:color="auto" w:fill="E7E6E6" w:themeFill="background2"/>
          </w:tcPr>
          <w:p w14:paraId="7E3A3A60" w14:textId="77777777" w:rsidR="00AF77CC" w:rsidRPr="00BC104B" w:rsidRDefault="00AF77CC" w:rsidP="00692726">
            <w:pPr>
              <w:rPr>
                <w:szCs w:val="24"/>
                <w:lang w:val="et-EE"/>
              </w:rPr>
            </w:pPr>
          </w:p>
        </w:tc>
        <w:tc>
          <w:tcPr>
            <w:tcW w:w="2297" w:type="dxa"/>
            <w:shd w:val="clear" w:color="auto" w:fill="E7E6E6" w:themeFill="background2"/>
          </w:tcPr>
          <w:p w14:paraId="1ADE64E5" w14:textId="77777777" w:rsidR="00AF77CC" w:rsidRPr="00BC104B" w:rsidRDefault="00AF77CC" w:rsidP="00692726">
            <w:pPr>
              <w:rPr>
                <w:szCs w:val="24"/>
                <w:lang w:val="et-EE"/>
              </w:rPr>
            </w:pPr>
          </w:p>
        </w:tc>
      </w:tr>
      <w:tr w:rsidR="00747A16" w:rsidRPr="006A27B3" w14:paraId="6B6BFF30" w14:textId="77777777" w:rsidTr="0054325F">
        <w:tc>
          <w:tcPr>
            <w:tcW w:w="1236" w:type="dxa"/>
          </w:tcPr>
          <w:p w14:paraId="3CF4D8BE" w14:textId="71E1158A" w:rsidR="00AF77CC" w:rsidRPr="00BC104B" w:rsidRDefault="00D829BF" w:rsidP="00CD0087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1</w:t>
            </w:r>
            <w:r w:rsidR="00C21EA4">
              <w:rPr>
                <w:szCs w:val="24"/>
                <w:lang w:val="et-EE"/>
              </w:rPr>
              <w:t>0</w:t>
            </w:r>
            <w:r w:rsidRPr="00BC104B">
              <w:rPr>
                <w:szCs w:val="24"/>
                <w:lang w:val="et-EE"/>
              </w:rPr>
              <w:t>.1</w:t>
            </w:r>
          </w:p>
        </w:tc>
        <w:tc>
          <w:tcPr>
            <w:tcW w:w="4586" w:type="dxa"/>
          </w:tcPr>
          <w:p w14:paraId="182BCCD0" w14:textId="07ED83FB" w:rsidR="00AF77CC" w:rsidRPr="009D620F" w:rsidRDefault="006D02BA" w:rsidP="002806F6">
            <w:pPr>
              <w:spacing w:before="100" w:beforeAutospacing="1" w:after="100" w:afterAutospacing="1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Pakkuja</w:t>
            </w:r>
            <w:r w:rsidR="00D829BF" w:rsidRPr="00BC104B">
              <w:rPr>
                <w:szCs w:val="24"/>
                <w:lang w:val="et-EE"/>
              </w:rPr>
              <w:t xml:space="preserve"> korraldab Politsei- ja Piirivalveameti töötajate tasuta koolituse süsteemi kasutamiseks, rikkumiste tuvastamiseks sõidukis.</w:t>
            </w:r>
          </w:p>
        </w:tc>
        <w:tc>
          <w:tcPr>
            <w:tcW w:w="2230" w:type="dxa"/>
            <w:shd w:val="clear" w:color="auto" w:fill="FFFF00"/>
          </w:tcPr>
          <w:p w14:paraId="635D0E98" w14:textId="77777777" w:rsidR="00AF77CC" w:rsidRPr="00BC104B" w:rsidRDefault="00AF77CC" w:rsidP="00692726">
            <w:pPr>
              <w:rPr>
                <w:szCs w:val="24"/>
                <w:lang w:val="et-EE"/>
              </w:rPr>
            </w:pPr>
          </w:p>
        </w:tc>
        <w:tc>
          <w:tcPr>
            <w:tcW w:w="2297" w:type="dxa"/>
            <w:shd w:val="clear" w:color="auto" w:fill="FFFF00"/>
          </w:tcPr>
          <w:p w14:paraId="0405BE8E" w14:textId="77777777" w:rsidR="00AF77CC" w:rsidRPr="00BC104B" w:rsidRDefault="00AF77CC" w:rsidP="00692726">
            <w:pPr>
              <w:rPr>
                <w:szCs w:val="24"/>
                <w:lang w:val="et-EE"/>
              </w:rPr>
            </w:pPr>
          </w:p>
        </w:tc>
      </w:tr>
      <w:tr w:rsidR="00747A16" w:rsidRPr="00BC104B" w14:paraId="63BE8631" w14:textId="77777777" w:rsidTr="0054325F">
        <w:tc>
          <w:tcPr>
            <w:tcW w:w="1236" w:type="dxa"/>
          </w:tcPr>
          <w:p w14:paraId="64BDA2E4" w14:textId="3695714D" w:rsidR="00D829BF" w:rsidRPr="00BC104B" w:rsidRDefault="00D829BF" w:rsidP="00CD0087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1</w:t>
            </w:r>
            <w:r w:rsidR="00C21EA4">
              <w:rPr>
                <w:szCs w:val="24"/>
                <w:lang w:val="et-EE"/>
              </w:rPr>
              <w:t>0</w:t>
            </w:r>
            <w:r w:rsidRPr="00BC104B">
              <w:rPr>
                <w:szCs w:val="24"/>
                <w:lang w:val="et-EE"/>
              </w:rPr>
              <w:t>.2</w:t>
            </w:r>
          </w:p>
        </w:tc>
        <w:tc>
          <w:tcPr>
            <w:tcW w:w="4586" w:type="dxa"/>
          </w:tcPr>
          <w:p w14:paraId="5A1EF3CC" w14:textId="74C771A8" w:rsidR="00D829BF" w:rsidRPr="00BC104B" w:rsidRDefault="00D829BF" w:rsidP="00D829BF">
            <w:pPr>
              <w:spacing w:before="100" w:beforeAutospacing="1" w:after="100" w:afterAutospacing="1"/>
              <w:rPr>
                <w:szCs w:val="24"/>
                <w:lang w:val="et-EE"/>
              </w:rPr>
            </w:pPr>
            <w:proofErr w:type="spellStart"/>
            <w:r w:rsidRPr="00BC104B">
              <w:rPr>
                <w:szCs w:val="24"/>
              </w:rPr>
              <w:t>Koolituse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läbinud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töötajatele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väljastatakse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tähtajatud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tunnistused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230" w:type="dxa"/>
            <w:shd w:val="clear" w:color="auto" w:fill="FFFF00"/>
          </w:tcPr>
          <w:p w14:paraId="707BB352" w14:textId="77777777" w:rsidR="00D829BF" w:rsidRPr="00BC104B" w:rsidRDefault="00D829BF" w:rsidP="00692726">
            <w:pPr>
              <w:rPr>
                <w:szCs w:val="24"/>
                <w:lang w:val="et-EE"/>
              </w:rPr>
            </w:pPr>
          </w:p>
        </w:tc>
        <w:tc>
          <w:tcPr>
            <w:tcW w:w="2297" w:type="dxa"/>
            <w:shd w:val="clear" w:color="auto" w:fill="FFFF00"/>
          </w:tcPr>
          <w:p w14:paraId="549B454D" w14:textId="77777777" w:rsidR="00D829BF" w:rsidRPr="00BC104B" w:rsidRDefault="00D829BF" w:rsidP="00692726">
            <w:pPr>
              <w:rPr>
                <w:szCs w:val="24"/>
                <w:lang w:val="et-EE"/>
              </w:rPr>
            </w:pPr>
          </w:p>
        </w:tc>
      </w:tr>
      <w:tr w:rsidR="00747A16" w:rsidRPr="006A27B3" w14:paraId="74C50E86" w14:textId="77777777" w:rsidTr="0054325F">
        <w:tc>
          <w:tcPr>
            <w:tcW w:w="1236" w:type="dxa"/>
          </w:tcPr>
          <w:p w14:paraId="5B50785C" w14:textId="0FEFD393" w:rsidR="00AF77CC" w:rsidRPr="00BC104B" w:rsidRDefault="00D829BF" w:rsidP="00CD0087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1</w:t>
            </w:r>
            <w:r w:rsidR="00C21EA4">
              <w:rPr>
                <w:szCs w:val="24"/>
                <w:lang w:val="et-EE"/>
              </w:rPr>
              <w:t>0</w:t>
            </w:r>
            <w:r w:rsidRPr="00BC104B">
              <w:rPr>
                <w:szCs w:val="24"/>
                <w:lang w:val="et-EE"/>
              </w:rPr>
              <w:t>.3</w:t>
            </w:r>
          </w:p>
        </w:tc>
        <w:tc>
          <w:tcPr>
            <w:tcW w:w="4586" w:type="dxa"/>
          </w:tcPr>
          <w:p w14:paraId="39263651" w14:textId="6C15599B" w:rsidR="00AF77CC" w:rsidRPr="00BC104B" w:rsidRDefault="006D02BA" w:rsidP="002806F6">
            <w:pPr>
              <w:spacing w:before="100" w:beforeAutospacing="1" w:after="100" w:afterAutospacing="1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 xml:space="preserve">Pakkuja </w:t>
            </w:r>
            <w:r w:rsidR="00D829BF" w:rsidRPr="00BC104B">
              <w:rPr>
                <w:szCs w:val="24"/>
                <w:lang w:val="et-EE"/>
              </w:rPr>
              <w:t>korraldab ka koolituse kiirusmõõteseadme kasutamiseks ja väljastab tähtajatud tunnistused.</w:t>
            </w:r>
          </w:p>
        </w:tc>
        <w:tc>
          <w:tcPr>
            <w:tcW w:w="2230" w:type="dxa"/>
            <w:shd w:val="clear" w:color="auto" w:fill="FFFF00"/>
          </w:tcPr>
          <w:p w14:paraId="09FE938D" w14:textId="77777777" w:rsidR="00AF77CC" w:rsidRPr="00BC104B" w:rsidRDefault="00AF77CC" w:rsidP="00692726">
            <w:pPr>
              <w:rPr>
                <w:szCs w:val="24"/>
                <w:lang w:val="et-EE"/>
              </w:rPr>
            </w:pPr>
          </w:p>
        </w:tc>
        <w:tc>
          <w:tcPr>
            <w:tcW w:w="2297" w:type="dxa"/>
            <w:shd w:val="clear" w:color="auto" w:fill="FFFF00"/>
          </w:tcPr>
          <w:p w14:paraId="066F3EB3" w14:textId="77777777" w:rsidR="00AF77CC" w:rsidRPr="00BC104B" w:rsidRDefault="00AF77CC" w:rsidP="00692726">
            <w:pPr>
              <w:rPr>
                <w:szCs w:val="24"/>
                <w:lang w:val="et-EE"/>
              </w:rPr>
            </w:pPr>
          </w:p>
        </w:tc>
      </w:tr>
      <w:tr w:rsidR="00747A16" w:rsidRPr="00BC104B" w14:paraId="684B456C" w14:textId="77777777" w:rsidTr="0054325F">
        <w:tc>
          <w:tcPr>
            <w:tcW w:w="1236" w:type="dxa"/>
          </w:tcPr>
          <w:p w14:paraId="13BAA31C" w14:textId="1EEE95BB" w:rsidR="00AF77CC" w:rsidRPr="00BC104B" w:rsidRDefault="00D829BF" w:rsidP="00CD0087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1</w:t>
            </w:r>
            <w:r w:rsidR="00C21EA4">
              <w:rPr>
                <w:szCs w:val="24"/>
                <w:lang w:val="et-EE"/>
              </w:rPr>
              <w:t>0</w:t>
            </w:r>
            <w:r w:rsidRPr="00BC104B">
              <w:rPr>
                <w:szCs w:val="24"/>
                <w:lang w:val="et-EE"/>
              </w:rPr>
              <w:t>.4</w:t>
            </w:r>
          </w:p>
        </w:tc>
        <w:tc>
          <w:tcPr>
            <w:tcW w:w="4586" w:type="dxa"/>
          </w:tcPr>
          <w:p w14:paraId="7A102C61" w14:textId="62241E88" w:rsidR="00AF77CC" w:rsidRPr="00BC104B" w:rsidRDefault="00D829BF" w:rsidP="002806F6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BC104B">
              <w:rPr>
                <w:szCs w:val="24"/>
              </w:rPr>
              <w:t>Eeldatav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koolitatavate</w:t>
            </w:r>
            <w:proofErr w:type="spellEnd"/>
            <w:r w:rsidRPr="00BC104B">
              <w:rPr>
                <w:szCs w:val="24"/>
              </w:rPr>
              <w:t xml:space="preserve"> </w:t>
            </w:r>
            <w:proofErr w:type="spellStart"/>
            <w:r w:rsidRPr="00BC104B">
              <w:rPr>
                <w:szCs w:val="24"/>
              </w:rPr>
              <w:t>arv</w:t>
            </w:r>
            <w:proofErr w:type="spellEnd"/>
            <w:r w:rsidRPr="00BC104B">
              <w:rPr>
                <w:szCs w:val="24"/>
              </w:rPr>
              <w:t xml:space="preserve">: 40 </w:t>
            </w:r>
            <w:proofErr w:type="spellStart"/>
            <w:r w:rsidRPr="00BC104B">
              <w:rPr>
                <w:szCs w:val="24"/>
              </w:rPr>
              <w:t>inimest</w:t>
            </w:r>
            <w:proofErr w:type="spellEnd"/>
            <w:r w:rsidRPr="00BC104B">
              <w:rPr>
                <w:szCs w:val="24"/>
              </w:rPr>
              <w:t>.</w:t>
            </w:r>
          </w:p>
        </w:tc>
        <w:tc>
          <w:tcPr>
            <w:tcW w:w="2230" w:type="dxa"/>
            <w:shd w:val="clear" w:color="auto" w:fill="FFFF00"/>
          </w:tcPr>
          <w:p w14:paraId="598382D1" w14:textId="77777777" w:rsidR="00AF77CC" w:rsidRPr="00BC104B" w:rsidRDefault="00AF77CC" w:rsidP="00692726">
            <w:pPr>
              <w:rPr>
                <w:szCs w:val="24"/>
                <w:lang w:val="et-EE"/>
              </w:rPr>
            </w:pPr>
          </w:p>
        </w:tc>
        <w:tc>
          <w:tcPr>
            <w:tcW w:w="2297" w:type="dxa"/>
            <w:shd w:val="clear" w:color="auto" w:fill="FFFF00"/>
          </w:tcPr>
          <w:p w14:paraId="253E7640" w14:textId="77777777" w:rsidR="00AF77CC" w:rsidRPr="00BC104B" w:rsidRDefault="00AF77CC" w:rsidP="00692726">
            <w:pPr>
              <w:rPr>
                <w:szCs w:val="24"/>
                <w:lang w:val="et-EE"/>
              </w:rPr>
            </w:pPr>
          </w:p>
        </w:tc>
      </w:tr>
      <w:tr w:rsidR="00BC104B" w:rsidRPr="00BC104B" w14:paraId="50304ECC" w14:textId="77777777" w:rsidTr="00B41322">
        <w:tc>
          <w:tcPr>
            <w:tcW w:w="1236" w:type="dxa"/>
            <w:shd w:val="clear" w:color="auto" w:fill="E7E6E6" w:themeFill="background2"/>
          </w:tcPr>
          <w:p w14:paraId="43B4DCDE" w14:textId="58E551C5" w:rsidR="006C78E5" w:rsidRPr="00BC104B" w:rsidRDefault="006C78E5" w:rsidP="00CD0087">
            <w:pPr>
              <w:pStyle w:val="ListParagraph"/>
              <w:ind w:left="360"/>
              <w:rPr>
                <w:b/>
                <w:bCs/>
                <w:szCs w:val="24"/>
                <w:lang w:val="et-EE"/>
              </w:rPr>
            </w:pPr>
            <w:r w:rsidRPr="00BC104B">
              <w:rPr>
                <w:b/>
                <w:bCs/>
                <w:szCs w:val="24"/>
                <w:lang w:val="et-EE"/>
              </w:rPr>
              <w:t>1</w:t>
            </w:r>
            <w:r w:rsidR="00C3753D">
              <w:rPr>
                <w:b/>
                <w:bCs/>
                <w:szCs w:val="24"/>
                <w:lang w:val="et-EE"/>
              </w:rPr>
              <w:t>1</w:t>
            </w:r>
            <w:r w:rsidRPr="00BC104B">
              <w:rPr>
                <w:b/>
                <w:bCs/>
                <w:szCs w:val="24"/>
                <w:lang w:val="et-EE"/>
              </w:rPr>
              <w:t>.</w:t>
            </w:r>
          </w:p>
        </w:tc>
        <w:tc>
          <w:tcPr>
            <w:tcW w:w="4586" w:type="dxa"/>
            <w:shd w:val="clear" w:color="auto" w:fill="E7E6E6" w:themeFill="background2"/>
          </w:tcPr>
          <w:p w14:paraId="0C8A0865" w14:textId="09CEE237" w:rsidR="006C78E5" w:rsidRPr="00304FB4" w:rsidRDefault="006D02BA" w:rsidP="002806F6">
            <w:pPr>
              <w:spacing w:before="100" w:beforeAutospacing="1" w:after="100" w:afterAutospacing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PAKKUJA</w:t>
            </w:r>
            <w:r w:rsidR="005E3D14" w:rsidRPr="00304FB4">
              <w:rPr>
                <w:b/>
                <w:bCs/>
                <w:szCs w:val="24"/>
              </w:rPr>
              <w:t xml:space="preserve"> TAGAB</w:t>
            </w:r>
          </w:p>
        </w:tc>
        <w:tc>
          <w:tcPr>
            <w:tcW w:w="2230" w:type="dxa"/>
            <w:shd w:val="clear" w:color="auto" w:fill="E7E6E6" w:themeFill="background2"/>
          </w:tcPr>
          <w:p w14:paraId="2670C9B5" w14:textId="77777777" w:rsidR="006C78E5" w:rsidRPr="00BC104B" w:rsidRDefault="006C78E5" w:rsidP="00692726">
            <w:pPr>
              <w:rPr>
                <w:b/>
                <w:bCs/>
                <w:szCs w:val="24"/>
                <w:lang w:val="et-EE"/>
              </w:rPr>
            </w:pPr>
          </w:p>
        </w:tc>
        <w:tc>
          <w:tcPr>
            <w:tcW w:w="2297" w:type="dxa"/>
            <w:shd w:val="clear" w:color="auto" w:fill="E7E6E6" w:themeFill="background2"/>
          </w:tcPr>
          <w:p w14:paraId="4FF6F560" w14:textId="77777777" w:rsidR="006C78E5" w:rsidRPr="00BC104B" w:rsidRDefault="006C78E5" w:rsidP="00692726">
            <w:pPr>
              <w:rPr>
                <w:b/>
                <w:bCs/>
                <w:szCs w:val="24"/>
                <w:lang w:val="et-EE"/>
              </w:rPr>
            </w:pPr>
          </w:p>
        </w:tc>
      </w:tr>
      <w:tr w:rsidR="00747A16" w:rsidRPr="006A27B3" w14:paraId="573DFFA6" w14:textId="77777777" w:rsidTr="0054325F">
        <w:tc>
          <w:tcPr>
            <w:tcW w:w="1236" w:type="dxa"/>
          </w:tcPr>
          <w:p w14:paraId="4FA42428" w14:textId="500685D2" w:rsidR="006C78E5" w:rsidRPr="00BC104B" w:rsidRDefault="006C78E5" w:rsidP="00CD0087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1</w:t>
            </w:r>
            <w:r w:rsidR="00C3753D">
              <w:rPr>
                <w:szCs w:val="24"/>
                <w:lang w:val="et-EE"/>
              </w:rPr>
              <w:t>1</w:t>
            </w:r>
            <w:r w:rsidRPr="00BC104B">
              <w:rPr>
                <w:szCs w:val="24"/>
                <w:lang w:val="et-EE"/>
              </w:rPr>
              <w:t>.1</w:t>
            </w:r>
          </w:p>
        </w:tc>
        <w:tc>
          <w:tcPr>
            <w:tcW w:w="4586" w:type="dxa"/>
          </w:tcPr>
          <w:p w14:paraId="670BF19D" w14:textId="06E37AAA" w:rsidR="006C78E5" w:rsidRPr="00BC104B" w:rsidRDefault="00B41322" w:rsidP="006C78E5">
            <w:pPr>
              <w:spacing w:before="100" w:beforeAutospacing="1" w:after="100" w:afterAutospacing="1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V</w:t>
            </w:r>
            <w:r w:rsidR="006C78E5" w:rsidRPr="00BC104B">
              <w:rPr>
                <w:szCs w:val="24"/>
                <w:lang w:val="et-EE"/>
              </w:rPr>
              <w:t>ähemalt 24-kuulise garantii</w:t>
            </w:r>
            <w:r w:rsidR="003473BA">
              <w:rPr>
                <w:szCs w:val="24"/>
                <w:lang w:val="et-EE"/>
              </w:rPr>
              <w:t xml:space="preserve"> kõigi </w:t>
            </w:r>
            <w:r w:rsidR="006C78E5" w:rsidRPr="00BC104B">
              <w:rPr>
                <w:szCs w:val="24"/>
                <w:lang w:val="et-EE"/>
              </w:rPr>
              <w:t xml:space="preserve"> süsteemi</w:t>
            </w:r>
            <w:r w:rsidR="003473BA">
              <w:rPr>
                <w:szCs w:val="24"/>
                <w:lang w:val="et-EE"/>
              </w:rPr>
              <w:t xml:space="preserve"> osadele</w:t>
            </w:r>
            <w:r w:rsidR="006C78E5" w:rsidRPr="00BC104B">
              <w:rPr>
                <w:szCs w:val="24"/>
                <w:lang w:val="et-EE"/>
              </w:rPr>
              <w:t xml:space="preserve"> ja kiirusmõõteseadmele, mis ei ole lühem kui tootja määratud garantiiaeg</w:t>
            </w:r>
            <w:r>
              <w:rPr>
                <w:szCs w:val="24"/>
                <w:lang w:val="et-EE"/>
              </w:rPr>
              <w:t>.</w:t>
            </w:r>
          </w:p>
        </w:tc>
        <w:tc>
          <w:tcPr>
            <w:tcW w:w="2230" w:type="dxa"/>
            <w:shd w:val="clear" w:color="auto" w:fill="FFFF00"/>
          </w:tcPr>
          <w:p w14:paraId="50410121" w14:textId="77777777" w:rsidR="006C78E5" w:rsidRPr="00BC104B" w:rsidRDefault="006C78E5" w:rsidP="00692726">
            <w:pPr>
              <w:rPr>
                <w:szCs w:val="24"/>
                <w:lang w:val="et-EE"/>
              </w:rPr>
            </w:pPr>
          </w:p>
        </w:tc>
        <w:tc>
          <w:tcPr>
            <w:tcW w:w="2297" w:type="dxa"/>
            <w:shd w:val="clear" w:color="auto" w:fill="FFFF00"/>
          </w:tcPr>
          <w:p w14:paraId="68D53ACF" w14:textId="77777777" w:rsidR="006C78E5" w:rsidRPr="00BC104B" w:rsidRDefault="006C78E5" w:rsidP="00692726">
            <w:pPr>
              <w:rPr>
                <w:szCs w:val="24"/>
                <w:lang w:val="et-EE"/>
              </w:rPr>
            </w:pPr>
          </w:p>
        </w:tc>
      </w:tr>
      <w:tr w:rsidR="00747A16" w:rsidRPr="00BC104B" w14:paraId="66CCFD80" w14:textId="77777777" w:rsidTr="0054325F">
        <w:tc>
          <w:tcPr>
            <w:tcW w:w="1236" w:type="dxa"/>
          </w:tcPr>
          <w:p w14:paraId="2521A62B" w14:textId="6ED4F897" w:rsidR="006C78E5" w:rsidRPr="00BC104B" w:rsidRDefault="006C78E5" w:rsidP="00CD0087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1</w:t>
            </w:r>
            <w:r w:rsidR="00C3753D">
              <w:rPr>
                <w:szCs w:val="24"/>
                <w:lang w:val="et-EE"/>
              </w:rPr>
              <w:t>1</w:t>
            </w:r>
            <w:r w:rsidRPr="00BC104B">
              <w:rPr>
                <w:szCs w:val="24"/>
                <w:lang w:val="et-EE"/>
              </w:rPr>
              <w:t>.2</w:t>
            </w:r>
          </w:p>
        </w:tc>
        <w:tc>
          <w:tcPr>
            <w:tcW w:w="4586" w:type="dxa"/>
          </w:tcPr>
          <w:p w14:paraId="16F08E99" w14:textId="6913F593" w:rsidR="006C78E5" w:rsidRPr="00BC104B" w:rsidRDefault="00B41322" w:rsidP="002806F6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S</w:t>
            </w:r>
            <w:r w:rsidR="006C78E5" w:rsidRPr="00BC104B">
              <w:rPr>
                <w:szCs w:val="24"/>
              </w:rPr>
              <w:t>üsteemi</w:t>
            </w:r>
            <w:proofErr w:type="spellEnd"/>
            <w:r w:rsidR="006C78E5" w:rsidRPr="00BC104B">
              <w:rPr>
                <w:szCs w:val="24"/>
              </w:rPr>
              <w:t xml:space="preserve"> ja </w:t>
            </w:r>
            <w:proofErr w:type="spellStart"/>
            <w:r w:rsidR="006C78E5" w:rsidRPr="00BC104B">
              <w:rPr>
                <w:szCs w:val="24"/>
              </w:rPr>
              <w:t>kiirusmõõteseadme</w:t>
            </w:r>
            <w:proofErr w:type="spellEnd"/>
            <w:r w:rsidR="006C78E5" w:rsidRPr="00BC104B">
              <w:rPr>
                <w:szCs w:val="24"/>
              </w:rPr>
              <w:t xml:space="preserve"> </w:t>
            </w:r>
            <w:proofErr w:type="spellStart"/>
            <w:r w:rsidR="006C78E5" w:rsidRPr="00BC104B">
              <w:rPr>
                <w:szCs w:val="24"/>
              </w:rPr>
              <w:t>hoolduse</w:t>
            </w:r>
            <w:proofErr w:type="spellEnd"/>
            <w:r w:rsidR="006C78E5" w:rsidRPr="00BC104B">
              <w:rPr>
                <w:szCs w:val="24"/>
              </w:rPr>
              <w:t xml:space="preserve"> ja </w:t>
            </w:r>
            <w:proofErr w:type="spellStart"/>
            <w:r w:rsidR="006C78E5" w:rsidRPr="00BC104B">
              <w:rPr>
                <w:szCs w:val="24"/>
              </w:rPr>
              <w:t>remondi</w:t>
            </w:r>
            <w:proofErr w:type="spellEnd"/>
            <w:r w:rsidR="006C78E5" w:rsidRPr="00BC104B">
              <w:rPr>
                <w:szCs w:val="24"/>
              </w:rPr>
              <w:t xml:space="preserve"> </w:t>
            </w:r>
            <w:proofErr w:type="spellStart"/>
            <w:r w:rsidR="006C78E5" w:rsidRPr="00BC104B">
              <w:rPr>
                <w:szCs w:val="24"/>
              </w:rPr>
              <w:t>garantii</w:t>
            </w:r>
            <w:proofErr w:type="spellEnd"/>
            <w:r w:rsidR="006C78E5" w:rsidRPr="00BC104B">
              <w:rPr>
                <w:szCs w:val="24"/>
              </w:rPr>
              <w:t xml:space="preserve"> </w:t>
            </w:r>
            <w:proofErr w:type="spellStart"/>
            <w:r w:rsidR="006C78E5" w:rsidRPr="00BC104B">
              <w:rPr>
                <w:szCs w:val="24"/>
              </w:rPr>
              <w:t>ajal</w:t>
            </w:r>
            <w:proofErr w:type="spellEnd"/>
            <w:r w:rsidR="006C78E5" w:rsidRPr="00BC104B">
              <w:rPr>
                <w:szCs w:val="24"/>
              </w:rPr>
              <w:t xml:space="preserve">, </w:t>
            </w:r>
            <w:proofErr w:type="spellStart"/>
            <w:r w:rsidR="006C78E5" w:rsidRPr="00574931">
              <w:rPr>
                <w:szCs w:val="24"/>
              </w:rPr>
              <w:t>samuti</w:t>
            </w:r>
            <w:proofErr w:type="spellEnd"/>
            <w:r w:rsidR="006C78E5" w:rsidRPr="00574931">
              <w:rPr>
                <w:szCs w:val="24"/>
              </w:rPr>
              <w:t xml:space="preserve"> </w:t>
            </w:r>
            <w:proofErr w:type="spellStart"/>
            <w:r w:rsidR="00AC52B6" w:rsidRPr="00574931">
              <w:rPr>
                <w:szCs w:val="24"/>
              </w:rPr>
              <w:t>t</w:t>
            </w:r>
            <w:r w:rsidR="00AC52B6" w:rsidRPr="00574931">
              <w:t>aatlemise</w:t>
            </w:r>
            <w:proofErr w:type="spellEnd"/>
            <w:r w:rsidR="00AC52B6" w:rsidRPr="00574931">
              <w:t xml:space="preserve"> </w:t>
            </w:r>
            <w:proofErr w:type="spellStart"/>
            <w:r w:rsidR="006C78E5" w:rsidRPr="00BC104B">
              <w:rPr>
                <w:szCs w:val="24"/>
              </w:rPr>
              <w:t>pärast</w:t>
            </w:r>
            <w:proofErr w:type="spellEnd"/>
            <w:r w:rsidR="006C78E5" w:rsidRPr="00BC104B">
              <w:rPr>
                <w:szCs w:val="24"/>
              </w:rPr>
              <w:t xml:space="preserve"> </w:t>
            </w:r>
            <w:proofErr w:type="spellStart"/>
            <w:r w:rsidR="006C78E5" w:rsidRPr="00BC104B">
              <w:rPr>
                <w:szCs w:val="24"/>
              </w:rPr>
              <w:t>remonti</w:t>
            </w:r>
            <w:proofErr w:type="spellEnd"/>
            <w:r w:rsidR="00B27249">
              <w:rPr>
                <w:szCs w:val="24"/>
              </w:rPr>
              <w:t>.</w:t>
            </w:r>
          </w:p>
        </w:tc>
        <w:tc>
          <w:tcPr>
            <w:tcW w:w="2230" w:type="dxa"/>
            <w:shd w:val="clear" w:color="auto" w:fill="FFFF00"/>
          </w:tcPr>
          <w:p w14:paraId="259B484B" w14:textId="6C7BFFD5" w:rsidR="006C78E5" w:rsidRPr="00574931" w:rsidRDefault="006C78E5" w:rsidP="00692726">
            <w:pPr>
              <w:rPr>
                <w:szCs w:val="24"/>
                <w:lang w:val="et-EE"/>
              </w:rPr>
            </w:pPr>
          </w:p>
        </w:tc>
        <w:tc>
          <w:tcPr>
            <w:tcW w:w="2297" w:type="dxa"/>
            <w:shd w:val="clear" w:color="auto" w:fill="FFFF00"/>
          </w:tcPr>
          <w:p w14:paraId="51312E60" w14:textId="77777777" w:rsidR="006C78E5" w:rsidRPr="00BC104B" w:rsidRDefault="006C78E5" w:rsidP="00692726">
            <w:pPr>
              <w:rPr>
                <w:szCs w:val="24"/>
                <w:lang w:val="et-EE"/>
              </w:rPr>
            </w:pPr>
          </w:p>
        </w:tc>
      </w:tr>
      <w:tr w:rsidR="00747A16" w:rsidRPr="00BC104B" w14:paraId="78AE5BDB" w14:textId="77777777" w:rsidTr="0054325F">
        <w:tc>
          <w:tcPr>
            <w:tcW w:w="1236" w:type="dxa"/>
          </w:tcPr>
          <w:p w14:paraId="343EAF07" w14:textId="05023691" w:rsidR="006C78E5" w:rsidRPr="00BC104B" w:rsidRDefault="006C78E5" w:rsidP="00CD0087">
            <w:pPr>
              <w:pStyle w:val="ListParagraph"/>
              <w:ind w:left="360"/>
              <w:rPr>
                <w:szCs w:val="24"/>
                <w:lang w:val="et-EE"/>
              </w:rPr>
            </w:pPr>
            <w:r w:rsidRPr="00BC104B">
              <w:rPr>
                <w:szCs w:val="24"/>
                <w:lang w:val="et-EE"/>
              </w:rPr>
              <w:t>1</w:t>
            </w:r>
            <w:r w:rsidR="00C3753D">
              <w:rPr>
                <w:szCs w:val="24"/>
                <w:lang w:val="et-EE"/>
              </w:rPr>
              <w:t>1</w:t>
            </w:r>
            <w:r w:rsidRPr="00BC104B">
              <w:rPr>
                <w:szCs w:val="24"/>
                <w:lang w:val="et-EE"/>
              </w:rPr>
              <w:t>.3</w:t>
            </w:r>
          </w:p>
        </w:tc>
        <w:tc>
          <w:tcPr>
            <w:tcW w:w="4586" w:type="dxa"/>
          </w:tcPr>
          <w:p w14:paraId="63CD623A" w14:textId="4DCDE33F" w:rsidR="006C78E5" w:rsidRPr="00BC104B" w:rsidRDefault="00B27249" w:rsidP="002806F6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T</w:t>
            </w:r>
            <w:r w:rsidR="006C78E5" w:rsidRPr="00BC104B">
              <w:rPr>
                <w:szCs w:val="24"/>
              </w:rPr>
              <w:t>asuta</w:t>
            </w:r>
            <w:proofErr w:type="spellEnd"/>
            <w:r w:rsidR="006C78E5" w:rsidRPr="00BC104B">
              <w:rPr>
                <w:szCs w:val="24"/>
              </w:rPr>
              <w:t xml:space="preserve"> </w:t>
            </w:r>
            <w:proofErr w:type="spellStart"/>
            <w:r w:rsidR="006C78E5" w:rsidRPr="00BC104B">
              <w:rPr>
                <w:szCs w:val="24"/>
              </w:rPr>
              <w:t>kasutajat</w:t>
            </w:r>
            <w:r>
              <w:rPr>
                <w:szCs w:val="24"/>
              </w:rPr>
              <w:t>oe</w:t>
            </w:r>
            <w:proofErr w:type="spellEnd"/>
            <w:r w:rsidR="006C78E5" w:rsidRPr="00BC104B">
              <w:rPr>
                <w:szCs w:val="24"/>
              </w:rPr>
              <w:t xml:space="preserve"> </w:t>
            </w:r>
            <w:proofErr w:type="spellStart"/>
            <w:r w:rsidR="006C78E5" w:rsidRPr="00BC104B">
              <w:rPr>
                <w:szCs w:val="24"/>
              </w:rPr>
              <w:t>süsteemi</w:t>
            </w:r>
            <w:proofErr w:type="spellEnd"/>
            <w:r w:rsidR="006C78E5" w:rsidRPr="00BC104B">
              <w:rPr>
                <w:szCs w:val="24"/>
              </w:rPr>
              <w:t xml:space="preserve"> ja </w:t>
            </w:r>
            <w:proofErr w:type="spellStart"/>
            <w:r w:rsidR="006C78E5" w:rsidRPr="00BC104B">
              <w:rPr>
                <w:szCs w:val="24"/>
              </w:rPr>
              <w:t>tarkvara</w:t>
            </w:r>
            <w:proofErr w:type="spellEnd"/>
            <w:r w:rsidR="006C78E5" w:rsidRPr="00BC104B">
              <w:rPr>
                <w:szCs w:val="24"/>
              </w:rPr>
              <w:t xml:space="preserve"> </w:t>
            </w:r>
            <w:proofErr w:type="spellStart"/>
            <w:r w:rsidR="006C78E5" w:rsidRPr="00BC104B">
              <w:rPr>
                <w:szCs w:val="24"/>
              </w:rPr>
              <w:t>probleemide</w:t>
            </w:r>
            <w:proofErr w:type="spellEnd"/>
            <w:r w:rsidR="006C78E5" w:rsidRPr="00BC104B">
              <w:rPr>
                <w:szCs w:val="24"/>
              </w:rPr>
              <w:t xml:space="preserve"> </w:t>
            </w:r>
            <w:proofErr w:type="spellStart"/>
            <w:r w:rsidR="006C78E5" w:rsidRPr="00BC104B">
              <w:rPr>
                <w:szCs w:val="24"/>
              </w:rPr>
              <w:t>lahendamisel</w:t>
            </w:r>
            <w:proofErr w:type="spellEnd"/>
            <w:r w:rsidR="006C78E5" w:rsidRPr="00BC104B">
              <w:rPr>
                <w:szCs w:val="24"/>
              </w:rPr>
              <w:t>.</w:t>
            </w:r>
          </w:p>
        </w:tc>
        <w:tc>
          <w:tcPr>
            <w:tcW w:w="2230" w:type="dxa"/>
            <w:shd w:val="clear" w:color="auto" w:fill="FFFF00"/>
          </w:tcPr>
          <w:p w14:paraId="593E3E3C" w14:textId="77777777" w:rsidR="006C78E5" w:rsidRPr="00BC104B" w:rsidRDefault="006C78E5" w:rsidP="00692726">
            <w:pPr>
              <w:rPr>
                <w:szCs w:val="24"/>
                <w:lang w:val="et-EE"/>
              </w:rPr>
            </w:pPr>
          </w:p>
        </w:tc>
        <w:tc>
          <w:tcPr>
            <w:tcW w:w="2297" w:type="dxa"/>
            <w:shd w:val="clear" w:color="auto" w:fill="FFFF00"/>
          </w:tcPr>
          <w:p w14:paraId="43E6649B" w14:textId="77777777" w:rsidR="006C78E5" w:rsidRPr="00BC104B" w:rsidRDefault="006C78E5" w:rsidP="00692726">
            <w:pPr>
              <w:rPr>
                <w:szCs w:val="24"/>
                <w:lang w:val="et-EE"/>
              </w:rPr>
            </w:pPr>
          </w:p>
        </w:tc>
      </w:tr>
    </w:tbl>
    <w:p w14:paraId="7E36FA83" w14:textId="77777777" w:rsidR="001F4B12" w:rsidRPr="00BC104B" w:rsidRDefault="001F4B12" w:rsidP="001F4B12">
      <w:pPr>
        <w:jc w:val="both"/>
        <w:rPr>
          <w:szCs w:val="24"/>
          <w:lang w:val="et-EE"/>
        </w:rPr>
      </w:pPr>
    </w:p>
    <w:p w14:paraId="4F8EFA1E" w14:textId="77777777" w:rsidR="003B2629" w:rsidRDefault="003B2629" w:rsidP="00A76759">
      <w:pPr>
        <w:jc w:val="both"/>
        <w:rPr>
          <w:bCs/>
          <w:iCs/>
          <w:szCs w:val="24"/>
          <w:lang w:val="et-EE"/>
        </w:rPr>
      </w:pPr>
    </w:p>
    <w:sectPr w:rsidR="003B26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ABC36" w14:textId="77777777" w:rsidR="00927169" w:rsidRDefault="00927169" w:rsidP="00C02B5B">
      <w:r>
        <w:separator/>
      </w:r>
    </w:p>
  </w:endnote>
  <w:endnote w:type="continuationSeparator" w:id="0">
    <w:p w14:paraId="168005C4" w14:textId="77777777" w:rsidR="00927169" w:rsidRDefault="00927169" w:rsidP="00C0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546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9721D" w14:textId="08AFA349" w:rsidR="007B1350" w:rsidRDefault="007B13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F58318" w14:textId="77777777" w:rsidR="007B1350" w:rsidRDefault="007B1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DFABE" w14:textId="77777777" w:rsidR="00927169" w:rsidRDefault="00927169" w:rsidP="00C02B5B">
      <w:r>
        <w:separator/>
      </w:r>
    </w:p>
  </w:footnote>
  <w:footnote w:type="continuationSeparator" w:id="0">
    <w:p w14:paraId="3C7B4100" w14:textId="77777777" w:rsidR="00927169" w:rsidRDefault="00927169" w:rsidP="00C02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6B459" w14:textId="2A93A335" w:rsidR="007B1350" w:rsidRPr="006E1A74" w:rsidRDefault="007B1350" w:rsidP="00262D19">
    <w:pPr>
      <w:pStyle w:val="Header"/>
      <w:jc w:val="right"/>
      <w:rPr>
        <w:bCs/>
        <w:i/>
        <w:iCs/>
      </w:rPr>
    </w:pPr>
    <w:proofErr w:type="spellStart"/>
    <w:r>
      <w:rPr>
        <w:rFonts w:cstheme="minorHAnsi"/>
        <w:bCs/>
        <w:i/>
        <w:iCs/>
      </w:rPr>
      <w:t>L</w:t>
    </w:r>
    <w:r w:rsidRPr="006E1A74">
      <w:rPr>
        <w:rFonts w:cstheme="minorHAnsi"/>
        <w:bCs/>
        <w:i/>
        <w:iCs/>
      </w:rPr>
      <w:t>iiklusjärelevalve</w:t>
    </w:r>
    <w:proofErr w:type="spellEnd"/>
    <w:r w:rsidRPr="006E1A74">
      <w:rPr>
        <w:rFonts w:cstheme="minorHAnsi"/>
        <w:bCs/>
        <w:i/>
        <w:iCs/>
      </w:rPr>
      <w:t xml:space="preserve"> </w:t>
    </w:r>
    <w:proofErr w:type="spellStart"/>
    <w:r w:rsidRPr="006E1A74">
      <w:rPr>
        <w:rFonts w:cstheme="minorHAnsi"/>
        <w:bCs/>
        <w:i/>
        <w:iCs/>
      </w:rPr>
      <w:t>automatiseeritud</w:t>
    </w:r>
    <w:proofErr w:type="spellEnd"/>
    <w:r w:rsidRPr="006E1A74">
      <w:rPr>
        <w:rFonts w:cstheme="minorHAnsi"/>
        <w:bCs/>
        <w:i/>
        <w:iCs/>
      </w:rPr>
      <w:t xml:space="preserve"> </w:t>
    </w:r>
    <w:proofErr w:type="spellStart"/>
    <w:r w:rsidRPr="006E1A74">
      <w:rPr>
        <w:rFonts w:cstheme="minorHAnsi"/>
        <w:bCs/>
        <w:i/>
        <w:iCs/>
      </w:rPr>
      <w:t>süsteemi</w:t>
    </w:r>
    <w:proofErr w:type="spellEnd"/>
    <w:r w:rsidRPr="006E1A74">
      <w:rPr>
        <w:bCs/>
        <w:i/>
        <w:iCs/>
      </w:rPr>
      <w:t xml:space="preserve"> </w:t>
    </w:r>
    <w:proofErr w:type="spellStart"/>
    <w:r w:rsidRPr="006E1A74">
      <w:rPr>
        <w:bCs/>
        <w:i/>
        <w:iCs/>
      </w:rPr>
      <w:t>ostmine</w:t>
    </w:r>
    <w:proofErr w:type="spellEnd"/>
    <w:r w:rsidRPr="006E1A74">
      <w:rPr>
        <w:bCs/>
        <w:i/>
        <w:iCs/>
      </w:rPr>
      <w:t xml:space="preserve"> </w:t>
    </w:r>
    <w:proofErr w:type="spellStart"/>
    <w:r w:rsidRPr="006E1A74">
      <w:rPr>
        <w:bCs/>
        <w:i/>
        <w:iCs/>
      </w:rPr>
      <w:t>Politsei</w:t>
    </w:r>
    <w:proofErr w:type="spellEnd"/>
    <w:r w:rsidRPr="006E1A74">
      <w:rPr>
        <w:bCs/>
        <w:i/>
        <w:iCs/>
      </w:rPr>
      <w:t xml:space="preserve">- ja </w:t>
    </w:r>
    <w:proofErr w:type="spellStart"/>
    <w:r w:rsidRPr="006E1A74">
      <w:rPr>
        <w:bCs/>
        <w:i/>
        <w:iCs/>
      </w:rPr>
      <w:t>Piirivalveametile</w:t>
    </w:r>
    <w:proofErr w:type="spellEnd"/>
    <w:r w:rsidRPr="006E1A74">
      <w:rPr>
        <w:bCs/>
        <w:i/>
        <w:iCs/>
      </w:rPr>
      <w:t xml:space="preserve"> </w:t>
    </w:r>
  </w:p>
  <w:p w14:paraId="22851DC8" w14:textId="77777777" w:rsidR="007B1350" w:rsidRDefault="007B1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46C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1E4D25"/>
    <w:multiLevelType w:val="multilevel"/>
    <w:tmpl w:val="B6D6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05342"/>
    <w:multiLevelType w:val="multilevel"/>
    <w:tmpl w:val="B300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15987"/>
    <w:multiLevelType w:val="multilevel"/>
    <w:tmpl w:val="A3D6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728E0"/>
    <w:multiLevelType w:val="hybridMultilevel"/>
    <w:tmpl w:val="69F2EC7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604E1"/>
    <w:multiLevelType w:val="multilevel"/>
    <w:tmpl w:val="9DDC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9645F"/>
    <w:multiLevelType w:val="multilevel"/>
    <w:tmpl w:val="DD68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B47AF"/>
    <w:multiLevelType w:val="multilevel"/>
    <w:tmpl w:val="A834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DD6DA5"/>
    <w:multiLevelType w:val="multilevel"/>
    <w:tmpl w:val="599A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322DDE"/>
    <w:multiLevelType w:val="hybridMultilevel"/>
    <w:tmpl w:val="D90A000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0F0929"/>
    <w:multiLevelType w:val="multilevel"/>
    <w:tmpl w:val="9CD2C7F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9622DE"/>
    <w:multiLevelType w:val="hybridMultilevel"/>
    <w:tmpl w:val="8BE8B3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75B24"/>
    <w:multiLevelType w:val="singleLevel"/>
    <w:tmpl w:val="832257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11630F6"/>
    <w:multiLevelType w:val="hybridMultilevel"/>
    <w:tmpl w:val="00BEB4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B1874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438D4CB7"/>
    <w:multiLevelType w:val="multilevel"/>
    <w:tmpl w:val="9264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106E71"/>
    <w:multiLevelType w:val="multilevel"/>
    <w:tmpl w:val="8B42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0C49CB"/>
    <w:multiLevelType w:val="multilevel"/>
    <w:tmpl w:val="8B20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A316E4"/>
    <w:multiLevelType w:val="multilevel"/>
    <w:tmpl w:val="DFAC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1F7447"/>
    <w:multiLevelType w:val="multilevel"/>
    <w:tmpl w:val="DD68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793FD2"/>
    <w:multiLevelType w:val="hybridMultilevel"/>
    <w:tmpl w:val="F33282E0"/>
    <w:lvl w:ilvl="0" w:tplc="2AFEAD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961F0"/>
    <w:multiLevelType w:val="multilevel"/>
    <w:tmpl w:val="F86A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211FB4"/>
    <w:multiLevelType w:val="multilevel"/>
    <w:tmpl w:val="0024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604664"/>
    <w:multiLevelType w:val="hybridMultilevel"/>
    <w:tmpl w:val="61A21D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E7B9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F9534B4"/>
    <w:multiLevelType w:val="multilevel"/>
    <w:tmpl w:val="4F14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F867BF"/>
    <w:multiLevelType w:val="multilevel"/>
    <w:tmpl w:val="9E8E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323113"/>
    <w:multiLevelType w:val="multilevel"/>
    <w:tmpl w:val="C75E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DC1F83"/>
    <w:multiLevelType w:val="multilevel"/>
    <w:tmpl w:val="2398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E24D60"/>
    <w:multiLevelType w:val="hybridMultilevel"/>
    <w:tmpl w:val="3AAC4E0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A2492"/>
    <w:multiLevelType w:val="multilevel"/>
    <w:tmpl w:val="4340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A36633"/>
    <w:multiLevelType w:val="multilevel"/>
    <w:tmpl w:val="ECBA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EC31BA"/>
    <w:multiLevelType w:val="multilevel"/>
    <w:tmpl w:val="E726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6C3DF9"/>
    <w:multiLevelType w:val="multilevel"/>
    <w:tmpl w:val="739C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7050091">
    <w:abstractNumId w:val="12"/>
  </w:num>
  <w:num w:numId="2" w16cid:durableId="941692979">
    <w:abstractNumId w:val="29"/>
  </w:num>
  <w:num w:numId="3" w16cid:durableId="1298222373">
    <w:abstractNumId w:val="0"/>
  </w:num>
  <w:num w:numId="4" w16cid:durableId="155269719">
    <w:abstractNumId w:val="14"/>
  </w:num>
  <w:num w:numId="5" w16cid:durableId="19362295">
    <w:abstractNumId w:val="13"/>
  </w:num>
  <w:num w:numId="6" w16cid:durableId="1646616073">
    <w:abstractNumId w:val="20"/>
  </w:num>
  <w:num w:numId="7" w16cid:durableId="1628586342">
    <w:abstractNumId w:val="4"/>
  </w:num>
  <w:num w:numId="8" w16cid:durableId="2136945689">
    <w:abstractNumId w:val="10"/>
  </w:num>
  <w:num w:numId="9" w16cid:durableId="331372970">
    <w:abstractNumId w:val="24"/>
  </w:num>
  <w:num w:numId="10" w16cid:durableId="1092556563">
    <w:abstractNumId w:val="25"/>
  </w:num>
  <w:num w:numId="11" w16cid:durableId="778331507">
    <w:abstractNumId w:val="1"/>
  </w:num>
  <w:num w:numId="12" w16cid:durableId="86199911">
    <w:abstractNumId w:val="31"/>
  </w:num>
  <w:num w:numId="13" w16cid:durableId="1185705536">
    <w:abstractNumId w:val="23"/>
  </w:num>
  <w:num w:numId="14" w16cid:durableId="1225528636">
    <w:abstractNumId w:val="26"/>
  </w:num>
  <w:num w:numId="15" w16cid:durableId="1150098688">
    <w:abstractNumId w:val="8"/>
  </w:num>
  <w:num w:numId="16" w16cid:durableId="1152136906">
    <w:abstractNumId w:val="28"/>
  </w:num>
  <w:num w:numId="17" w16cid:durableId="1756365781">
    <w:abstractNumId w:val="9"/>
  </w:num>
  <w:num w:numId="18" w16cid:durableId="1341471005">
    <w:abstractNumId w:val="11"/>
  </w:num>
  <w:num w:numId="19" w16cid:durableId="926696827">
    <w:abstractNumId w:val="6"/>
  </w:num>
  <w:num w:numId="20" w16cid:durableId="1651448602">
    <w:abstractNumId w:val="15"/>
  </w:num>
  <w:num w:numId="21" w16cid:durableId="408620648">
    <w:abstractNumId w:val="7"/>
  </w:num>
  <w:num w:numId="22" w16cid:durableId="2141071220">
    <w:abstractNumId w:val="16"/>
  </w:num>
  <w:num w:numId="23" w16cid:durableId="180555476">
    <w:abstractNumId w:val="22"/>
  </w:num>
  <w:num w:numId="24" w16cid:durableId="1901280084">
    <w:abstractNumId w:val="2"/>
  </w:num>
  <w:num w:numId="25" w16cid:durableId="741829828">
    <w:abstractNumId w:val="18"/>
  </w:num>
  <w:num w:numId="26" w16cid:durableId="115487467">
    <w:abstractNumId w:val="17"/>
  </w:num>
  <w:num w:numId="27" w16cid:durableId="1245191486">
    <w:abstractNumId w:val="30"/>
  </w:num>
  <w:num w:numId="28" w16cid:durableId="709190860">
    <w:abstractNumId w:val="21"/>
  </w:num>
  <w:num w:numId="29" w16cid:durableId="1812211121">
    <w:abstractNumId w:val="32"/>
  </w:num>
  <w:num w:numId="30" w16cid:durableId="1202479093">
    <w:abstractNumId w:val="19"/>
  </w:num>
  <w:num w:numId="31" w16cid:durableId="1361585341">
    <w:abstractNumId w:val="3"/>
  </w:num>
  <w:num w:numId="32" w16cid:durableId="1714454413">
    <w:abstractNumId w:val="5"/>
  </w:num>
  <w:num w:numId="33" w16cid:durableId="103312407">
    <w:abstractNumId w:val="27"/>
  </w:num>
  <w:num w:numId="34" w16cid:durableId="99060152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6DF"/>
    <w:rsid w:val="00001966"/>
    <w:rsid w:val="00002E3C"/>
    <w:rsid w:val="00002F71"/>
    <w:rsid w:val="00003900"/>
    <w:rsid w:val="00004F96"/>
    <w:rsid w:val="0000681D"/>
    <w:rsid w:val="00015178"/>
    <w:rsid w:val="0001585A"/>
    <w:rsid w:val="0002023A"/>
    <w:rsid w:val="00020787"/>
    <w:rsid w:val="000212DB"/>
    <w:rsid w:val="000224C6"/>
    <w:rsid w:val="00022856"/>
    <w:rsid w:val="00023085"/>
    <w:rsid w:val="00024296"/>
    <w:rsid w:val="00031167"/>
    <w:rsid w:val="0003409A"/>
    <w:rsid w:val="00035B54"/>
    <w:rsid w:val="00035F6C"/>
    <w:rsid w:val="00036FA6"/>
    <w:rsid w:val="000416A6"/>
    <w:rsid w:val="0004255E"/>
    <w:rsid w:val="0004274F"/>
    <w:rsid w:val="00042E5D"/>
    <w:rsid w:val="00043886"/>
    <w:rsid w:val="00045FF4"/>
    <w:rsid w:val="00047EE5"/>
    <w:rsid w:val="000526A3"/>
    <w:rsid w:val="00053D38"/>
    <w:rsid w:val="00064917"/>
    <w:rsid w:val="000672C2"/>
    <w:rsid w:val="00076DE6"/>
    <w:rsid w:val="00077489"/>
    <w:rsid w:val="00081465"/>
    <w:rsid w:val="00082335"/>
    <w:rsid w:val="00082660"/>
    <w:rsid w:val="00082AEF"/>
    <w:rsid w:val="00094DE4"/>
    <w:rsid w:val="000A0CF8"/>
    <w:rsid w:val="000A11EE"/>
    <w:rsid w:val="000A512E"/>
    <w:rsid w:val="000A7BF3"/>
    <w:rsid w:val="000B2132"/>
    <w:rsid w:val="000B313D"/>
    <w:rsid w:val="000B5CEB"/>
    <w:rsid w:val="000C1AA3"/>
    <w:rsid w:val="000C1EBD"/>
    <w:rsid w:val="000C3020"/>
    <w:rsid w:val="000C3A40"/>
    <w:rsid w:val="000D46A0"/>
    <w:rsid w:val="000D4EBE"/>
    <w:rsid w:val="000E0AED"/>
    <w:rsid w:val="000E0D90"/>
    <w:rsid w:val="000E1680"/>
    <w:rsid w:val="000E3BCC"/>
    <w:rsid w:val="000E438A"/>
    <w:rsid w:val="000E678B"/>
    <w:rsid w:val="000E68E3"/>
    <w:rsid w:val="000E7658"/>
    <w:rsid w:val="000F0C5B"/>
    <w:rsid w:val="000F282C"/>
    <w:rsid w:val="000F316F"/>
    <w:rsid w:val="000F77A7"/>
    <w:rsid w:val="00102F41"/>
    <w:rsid w:val="001054D5"/>
    <w:rsid w:val="001153E2"/>
    <w:rsid w:val="00125398"/>
    <w:rsid w:val="00125B86"/>
    <w:rsid w:val="00131EE5"/>
    <w:rsid w:val="00135190"/>
    <w:rsid w:val="0014556D"/>
    <w:rsid w:val="0015079D"/>
    <w:rsid w:val="0015378C"/>
    <w:rsid w:val="00155C5F"/>
    <w:rsid w:val="00163745"/>
    <w:rsid w:val="0016529E"/>
    <w:rsid w:val="0016572E"/>
    <w:rsid w:val="00167123"/>
    <w:rsid w:val="001673A9"/>
    <w:rsid w:val="0017385A"/>
    <w:rsid w:val="00181D46"/>
    <w:rsid w:val="00184D01"/>
    <w:rsid w:val="00185580"/>
    <w:rsid w:val="00191644"/>
    <w:rsid w:val="00192EED"/>
    <w:rsid w:val="001962F7"/>
    <w:rsid w:val="001969E1"/>
    <w:rsid w:val="00197A03"/>
    <w:rsid w:val="001A0BAF"/>
    <w:rsid w:val="001A1597"/>
    <w:rsid w:val="001A3994"/>
    <w:rsid w:val="001A4B88"/>
    <w:rsid w:val="001A4FB8"/>
    <w:rsid w:val="001B00B7"/>
    <w:rsid w:val="001B4BAB"/>
    <w:rsid w:val="001C0216"/>
    <w:rsid w:val="001C085A"/>
    <w:rsid w:val="001D271B"/>
    <w:rsid w:val="001E0ED4"/>
    <w:rsid w:val="001E6EF2"/>
    <w:rsid w:val="001F2E43"/>
    <w:rsid w:val="001F4B12"/>
    <w:rsid w:val="001F6636"/>
    <w:rsid w:val="002003B5"/>
    <w:rsid w:val="002014C7"/>
    <w:rsid w:val="0020286C"/>
    <w:rsid w:val="00202922"/>
    <w:rsid w:val="0020523A"/>
    <w:rsid w:val="00214245"/>
    <w:rsid w:val="00214B02"/>
    <w:rsid w:val="00216E3D"/>
    <w:rsid w:val="00220990"/>
    <w:rsid w:val="00221086"/>
    <w:rsid w:val="0022347F"/>
    <w:rsid w:val="0024313E"/>
    <w:rsid w:val="00246C03"/>
    <w:rsid w:val="002479F0"/>
    <w:rsid w:val="00252827"/>
    <w:rsid w:val="0025406E"/>
    <w:rsid w:val="002570E3"/>
    <w:rsid w:val="00261C6B"/>
    <w:rsid w:val="00262D19"/>
    <w:rsid w:val="002647BB"/>
    <w:rsid w:val="00273377"/>
    <w:rsid w:val="00274F37"/>
    <w:rsid w:val="00275DAC"/>
    <w:rsid w:val="002806F6"/>
    <w:rsid w:val="00280A0C"/>
    <w:rsid w:val="002811AF"/>
    <w:rsid w:val="00286881"/>
    <w:rsid w:val="002A00C8"/>
    <w:rsid w:val="002A17FF"/>
    <w:rsid w:val="002B5616"/>
    <w:rsid w:val="002B6C4D"/>
    <w:rsid w:val="002B7795"/>
    <w:rsid w:val="002C68AE"/>
    <w:rsid w:val="002C6A09"/>
    <w:rsid w:val="002D264D"/>
    <w:rsid w:val="002D4999"/>
    <w:rsid w:val="002E2413"/>
    <w:rsid w:val="002E3A41"/>
    <w:rsid w:val="002E5742"/>
    <w:rsid w:val="002E646A"/>
    <w:rsid w:val="002E7226"/>
    <w:rsid w:val="002F01CD"/>
    <w:rsid w:val="002F1F7C"/>
    <w:rsid w:val="002F2E46"/>
    <w:rsid w:val="002F436C"/>
    <w:rsid w:val="00301A29"/>
    <w:rsid w:val="00304FB4"/>
    <w:rsid w:val="00306AB6"/>
    <w:rsid w:val="003114DA"/>
    <w:rsid w:val="00315B60"/>
    <w:rsid w:val="00317501"/>
    <w:rsid w:val="003207C1"/>
    <w:rsid w:val="00320BEA"/>
    <w:rsid w:val="00321107"/>
    <w:rsid w:val="003221B6"/>
    <w:rsid w:val="00322B76"/>
    <w:rsid w:val="00322C55"/>
    <w:rsid w:val="00323348"/>
    <w:rsid w:val="003320A8"/>
    <w:rsid w:val="0033403D"/>
    <w:rsid w:val="00334374"/>
    <w:rsid w:val="00334DA0"/>
    <w:rsid w:val="00344F55"/>
    <w:rsid w:val="003473BA"/>
    <w:rsid w:val="00364D5B"/>
    <w:rsid w:val="00366EEC"/>
    <w:rsid w:val="003674CB"/>
    <w:rsid w:val="00386954"/>
    <w:rsid w:val="003906B9"/>
    <w:rsid w:val="00390ED1"/>
    <w:rsid w:val="003A61B9"/>
    <w:rsid w:val="003B2629"/>
    <w:rsid w:val="003B62A2"/>
    <w:rsid w:val="003C295F"/>
    <w:rsid w:val="003D78D9"/>
    <w:rsid w:val="003E11F8"/>
    <w:rsid w:val="003F0D6F"/>
    <w:rsid w:val="003F60B4"/>
    <w:rsid w:val="003F6CB1"/>
    <w:rsid w:val="00400FC1"/>
    <w:rsid w:val="0040652D"/>
    <w:rsid w:val="004120CE"/>
    <w:rsid w:val="00413779"/>
    <w:rsid w:val="00417C88"/>
    <w:rsid w:val="00420417"/>
    <w:rsid w:val="00420662"/>
    <w:rsid w:val="00427D0C"/>
    <w:rsid w:val="00427D9F"/>
    <w:rsid w:val="0043160D"/>
    <w:rsid w:val="00432473"/>
    <w:rsid w:val="004458B8"/>
    <w:rsid w:val="00450D01"/>
    <w:rsid w:val="00452936"/>
    <w:rsid w:val="00455177"/>
    <w:rsid w:val="00460599"/>
    <w:rsid w:val="00462834"/>
    <w:rsid w:val="00463DA1"/>
    <w:rsid w:val="004709B0"/>
    <w:rsid w:val="004712C6"/>
    <w:rsid w:val="004756E6"/>
    <w:rsid w:val="00475ED0"/>
    <w:rsid w:val="00482BD7"/>
    <w:rsid w:val="00483BC6"/>
    <w:rsid w:val="00484E7E"/>
    <w:rsid w:val="00484EEF"/>
    <w:rsid w:val="0048647D"/>
    <w:rsid w:val="00490601"/>
    <w:rsid w:val="0049311D"/>
    <w:rsid w:val="004949FC"/>
    <w:rsid w:val="0049502F"/>
    <w:rsid w:val="00495964"/>
    <w:rsid w:val="0049683B"/>
    <w:rsid w:val="00496F88"/>
    <w:rsid w:val="004A070A"/>
    <w:rsid w:val="004A4537"/>
    <w:rsid w:val="004A6FCB"/>
    <w:rsid w:val="004A7198"/>
    <w:rsid w:val="004B02CB"/>
    <w:rsid w:val="004B14BB"/>
    <w:rsid w:val="004B625E"/>
    <w:rsid w:val="004C18CE"/>
    <w:rsid w:val="004C1E30"/>
    <w:rsid w:val="004C5F77"/>
    <w:rsid w:val="004C6A2F"/>
    <w:rsid w:val="004C7167"/>
    <w:rsid w:val="004D4563"/>
    <w:rsid w:val="004D709F"/>
    <w:rsid w:val="004D78E7"/>
    <w:rsid w:val="004E60C6"/>
    <w:rsid w:val="004E6F76"/>
    <w:rsid w:val="004E7A59"/>
    <w:rsid w:val="004F04E3"/>
    <w:rsid w:val="004F443B"/>
    <w:rsid w:val="004F4EBD"/>
    <w:rsid w:val="004F6C45"/>
    <w:rsid w:val="00501F32"/>
    <w:rsid w:val="00502F43"/>
    <w:rsid w:val="0050476E"/>
    <w:rsid w:val="005063FB"/>
    <w:rsid w:val="005106DF"/>
    <w:rsid w:val="00512483"/>
    <w:rsid w:val="00521687"/>
    <w:rsid w:val="00521A18"/>
    <w:rsid w:val="00523F27"/>
    <w:rsid w:val="005268DF"/>
    <w:rsid w:val="00532010"/>
    <w:rsid w:val="00532503"/>
    <w:rsid w:val="00533384"/>
    <w:rsid w:val="00533902"/>
    <w:rsid w:val="005421BC"/>
    <w:rsid w:val="0054325F"/>
    <w:rsid w:val="0054411A"/>
    <w:rsid w:val="00551A5E"/>
    <w:rsid w:val="00551E89"/>
    <w:rsid w:val="005523CB"/>
    <w:rsid w:val="00565257"/>
    <w:rsid w:val="005660A8"/>
    <w:rsid w:val="005667D4"/>
    <w:rsid w:val="00572EF5"/>
    <w:rsid w:val="00574931"/>
    <w:rsid w:val="00576EFD"/>
    <w:rsid w:val="00580466"/>
    <w:rsid w:val="00581046"/>
    <w:rsid w:val="0058771A"/>
    <w:rsid w:val="00587F12"/>
    <w:rsid w:val="005921A4"/>
    <w:rsid w:val="00596436"/>
    <w:rsid w:val="005A0300"/>
    <w:rsid w:val="005A04D6"/>
    <w:rsid w:val="005A093F"/>
    <w:rsid w:val="005A1579"/>
    <w:rsid w:val="005A6E62"/>
    <w:rsid w:val="005B2316"/>
    <w:rsid w:val="005B2E45"/>
    <w:rsid w:val="005B3263"/>
    <w:rsid w:val="005B652E"/>
    <w:rsid w:val="005B6955"/>
    <w:rsid w:val="005C05AF"/>
    <w:rsid w:val="005C4E98"/>
    <w:rsid w:val="005C6899"/>
    <w:rsid w:val="005C732B"/>
    <w:rsid w:val="005D4198"/>
    <w:rsid w:val="005D54A4"/>
    <w:rsid w:val="005D5C94"/>
    <w:rsid w:val="005E1849"/>
    <w:rsid w:val="005E232F"/>
    <w:rsid w:val="005E3D14"/>
    <w:rsid w:val="005E5083"/>
    <w:rsid w:val="005F2104"/>
    <w:rsid w:val="005F264E"/>
    <w:rsid w:val="005F30FB"/>
    <w:rsid w:val="005F6A8E"/>
    <w:rsid w:val="006022CB"/>
    <w:rsid w:val="00605FB8"/>
    <w:rsid w:val="00610AC7"/>
    <w:rsid w:val="0061388E"/>
    <w:rsid w:val="006212C9"/>
    <w:rsid w:val="00624951"/>
    <w:rsid w:val="00625D03"/>
    <w:rsid w:val="0062706A"/>
    <w:rsid w:val="006300BD"/>
    <w:rsid w:val="00634407"/>
    <w:rsid w:val="00644281"/>
    <w:rsid w:val="00647761"/>
    <w:rsid w:val="0065165E"/>
    <w:rsid w:val="0065441C"/>
    <w:rsid w:val="00655B95"/>
    <w:rsid w:val="00657C96"/>
    <w:rsid w:val="00660870"/>
    <w:rsid w:val="00664D79"/>
    <w:rsid w:val="00672EDF"/>
    <w:rsid w:val="00674F82"/>
    <w:rsid w:val="00680774"/>
    <w:rsid w:val="00683B6F"/>
    <w:rsid w:val="006848AE"/>
    <w:rsid w:val="006876A7"/>
    <w:rsid w:val="00691BB3"/>
    <w:rsid w:val="00692726"/>
    <w:rsid w:val="006946B3"/>
    <w:rsid w:val="00695348"/>
    <w:rsid w:val="006953F8"/>
    <w:rsid w:val="00695AD2"/>
    <w:rsid w:val="0069657B"/>
    <w:rsid w:val="006A27B3"/>
    <w:rsid w:val="006A5FCD"/>
    <w:rsid w:val="006B4AA5"/>
    <w:rsid w:val="006C2A3D"/>
    <w:rsid w:val="006C6FFD"/>
    <w:rsid w:val="006C78E5"/>
    <w:rsid w:val="006D020D"/>
    <w:rsid w:val="006D02BA"/>
    <w:rsid w:val="006D2CFD"/>
    <w:rsid w:val="006D50D1"/>
    <w:rsid w:val="006E1A74"/>
    <w:rsid w:val="006E3F0B"/>
    <w:rsid w:val="006E49D8"/>
    <w:rsid w:val="006E695A"/>
    <w:rsid w:val="006E7E2F"/>
    <w:rsid w:val="006F0F0D"/>
    <w:rsid w:val="006F13C5"/>
    <w:rsid w:val="006F7419"/>
    <w:rsid w:val="00700C23"/>
    <w:rsid w:val="007021EC"/>
    <w:rsid w:val="00711984"/>
    <w:rsid w:val="00717BE4"/>
    <w:rsid w:val="00720F76"/>
    <w:rsid w:val="00723456"/>
    <w:rsid w:val="00723C35"/>
    <w:rsid w:val="00731AFB"/>
    <w:rsid w:val="00731CB6"/>
    <w:rsid w:val="00732087"/>
    <w:rsid w:val="00734D68"/>
    <w:rsid w:val="00735036"/>
    <w:rsid w:val="007355F0"/>
    <w:rsid w:val="007362D6"/>
    <w:rsid w:val="00742709"/>
    <w:rsid w:val="00743504"/>
    <w:rsid w:val="00745DE4"/>
    <w:rsid w:val="00747432"/>
    <w:rsid w:val="00747A16"/>
    <w:rsid w:val="0075265D"/>
    <w:rsid w:val="00752FAF"/>
    <w:rsid w:val="00753A8B"/>
    <w:rsid w:val="00754280"/>
    <w:rsid w:val="007601F4"/>
    <w:rsid w:val="00762DFF"/>
    <w:rsid w:val="00762EB2"/>
    <w:rsid w:val="0076375B"/>
    <w:rsid w:val="00766F32"/>
    <w:rsid w:val="0077201A"/>
    <w:rsid w:val="007819B8"/>
    <w:rsid w:val="00784DF4"/>
    <w:rsid w:val="00785233"/>
    <w:rsid w:val="0078590E"/>
    <w:rsid w:val="00787A0A"/>
    <w:rsid w:val="00792150"/>
    <w:rsid w:val="00795C60"/>
    <w:rsid w:val="00796FD2"/>
    <w:rsid w:val="007A11DF"/>
    <w:rsid w:val="007A438F"/>
    <w:rsid w:val="007B1350"/>
    <w:rsid w:val="007B59B9"/>
    <w:rsid w:val="007B6B74"/>
    <w:rsid w:val="007C3280"/>
    <w:rsid w:val="007C50D5"/>
    <w:rsid w:val="007C5D5B"/>
    <w:rsid w:val="007C603D"/>
    <w:rsid w:val="007C6CDB"/>
    <w:rsid w:val="007D3C89"/>
    <w:rsid w:val="007D6B3D"/>
    <w:rsid w:val="007E4943"/>
    <w:rsid w:val="007E4DBC"/>
    <w:rsid w:val="007F083B"/>
    <w:rsid w:val="007F1AAF"/>
    <w:rsid w:val="007F3E5F"/>
    <w:rsid w:val="007F6F31"/>
    <w:rsid w:val="007F76E0"/>
    <w:rsid w:val="00800FD5"/>
    <w:rsid w:val="00801BE3"/>
    <w:rsid w:val="00816171"/>
    <w:rsid w:val="00816D85"/>
    <w:rsid w:val="008229CF"/>
    <w:rsid w:val="00830D07"/>
    <w:rsid w:val="0083261B"/>
    <w:rsid w:val="008332E9"/>
    <w:rsid w:val="00834342"/>
    <w:rsid w:val="00835AF7"/>
    <w:rsid w:val="00835C4F"/>
    <w:rsid w:val="0084031D"/>
    <w:rsid w:val="0084356C"/>
    <w:rsid w:val="008459E0"/>
    <w:rsid w:val="00846587"/>
    <w:rsid w:val="0085221A"/>
    <w:rsid w:val="00853D4C"/>
    <w:rsid w:val="00860CB9"/>
    <w:rsid w:val="008643DE"/>
    <w:rsid w:val="00873787"/>
    <w:rsid w:val="00874DB4"/>
    <w:rsid w:val="008768EB"/>
    <w:rsid w:val="00885383"/>
    <w:rsid w:val="00886B3D"/>
    <w:rsid w:val="00887923"/>
    <w:rsid w:val="008911EA"/>
    <w:rsid w:val="00892745"/>
    <w:rsid w:val="0089652A"/>
    <w:rsid w:val="008A4A5C"/>
    <w:rsid w:val="008A537C"/>
    <w:rsid w:val="008B36C4"/>
    <w:rsid w:val="008B67ED"/>
    <w:rsid w:val="008B7F44"/>
    <w:rsid w:val="008C04F0"/>
    <w:rsid w:val="008C149F"/>
    <w:rsid w:val="008C236E"/>
    <w:rsid w:val="008C28F2"/>
    <w:rsid w:val="008C37FF"/>
    <w:rsid w:val="008C7EA0"/>
    <w:rsid w:val="008D0989"/>
    <w:rsid w:val="008D455A"/>
    <w:rsid w:val="008E0587"/>
    <w:rsid w:val="008E37FB"/>
    <w:rsid w:val="008E3C17"/>
    <w:rsid w:val="008E4719"/>
    <w:rsid w:val="008E6C81"/>
    <w:rsid w:val="008E71E0"/>
    <w:rsid w:val="008E7BC0"/>
    <w:rsid w:val="008F6154"/>
    <w:rsid w:val="00902228"/>
    <w:rsid w:val="009102E3"/>
    <w:rsid w:val="00911079"/>
    <w:rsid w:val="00911D47"/>
    <w:rsid w:val="009128FB"/>
    <w:rsid w:val="00913284"/>
    <w:rsid w:val="00915132"/>
    <w:rsid w:val="00920E86"/>
    <w:rsid w:val="00922F39"/>
    <w:rsid w:val="009247AB"/>
    <w:rsid w:val="00926422"/>
    <w:rsid w:val="00926F1E"/>
    <w:rsid w:val="00927169"/>
    <w:rsid w:val="00931FE9"/>
    <w:rsid w:val="00932625"/>
    <w:rsid w:val="00932F0C"/>
    <w:rsid w:val="00933D99"/>
    <w:rsid w:val="00934701"/>
    <w:rsid w:val="009363D2"/>
    <w:rsid w:val="009412E8"/>
    <w:rsid w:val="00941C5A"/>
    <w:rsid w:val="00943A5A"/>
    <w:rsid w:val="009504D4"/>
    <w:rsid w:val="00952015"/>
    <w:rsid w:val="009564A1"/>
    <w:rsid w:val="009647D1"/>
    <w:rsid w:val="009713C9"/>
    <w:rsid w:val="00974510"/>
    <w:rsid w:val="00974C2A"/>
    <w:rsid w:val="009753BE"/>
    <w:rsid w:val="0097629A"/>
    <w:rsid w:val="00976BCC"/>
    <w:rsid w:val="00984F95"/>
    <w:rsid w:val="00986B47"/>
    <w:rsid w:val="00987287"/>
    <w:rsid w:val="00987FA1"/>
    <w:rsid w:val="00990E59"/>
    <w:rsid w:val="00994407"/>
    <w:rsid w:val="009964D6"/>
    <w:rsid w:val="00996A8A"/>
    <w:rsid w:val="009A1DD6"/>
    <w:rsid w:val="009A3883"/>
    <w:rsid w:val="009A47CF"/>
    <w:rsid w:val="009A75DA"/>
    <w:rsid w:val="009B48B6"/>
    <w:rsid w:val="009C0C39"/>
    <w:rsid w:val="009C1C90"/>
    <w:rsid w:val="009C4EBF"/>
    <w:rsid w:val="009C6305"/>
    <w:rsid w:val="009C6A0F"/>
    <w:rsid w:val="009C6EB9"/>
    <w:rsid w:val="009C74B6"/>
    <w:rsid w:val="009D1F95"/>
    <w:rsid w:val="009D20FE"/>
    <w:rsid w:val="009D2C74"/>
    <w:rsid w:val="009D58C4"/>
    <w:rsid w:val="009D5F35"/>
    <w:rsid w:val="009D620F"/>
    <w:rsid w:val="009E3595"/>
    <w:rsid w:val="009E6903"/>
    <w:rsid w:val="009E7243"/>
    <w:rsid w:val="009E76C2"/>
    <w:rsid w:val="009F183C"/>
    <w:rsid w:val="009F384A"/>
    <w:rsid w:val="009F4D5B"/>
    <w:rsid w:val="00A02D6D"/>
    <w:rsid w:val="00A05AC2"/>
    <w:rsid w:val="00A0602A"/>
    <w:rsid w:val="00A064C0"/>
    <w:rsid w:val="00A07BD2"/>
    <w:rsid w:val="00A07D41"/>
    <w:rsid w:val="00A11D31"/>
    <w:rsid w:val="00A13960"/>
    <w:rsid w:val="00A155C5"/>
    <w:rsid w:val="00A16A1F"/>
    <w:rsid w:val="00A22850"/>
    <w:rsid w:val="00A27762"/>
    <w:rsid w:val="00A35FFC"/>
    <w:rsid w:val="00A3639C"/>
    <w:rsid w:val="00A405D8"/>
    <w:rsid w:val="00A417D9"/>
    <w:rsid w:val="00A44137"/>
    <w:rsid w:val="00A509A1"/>
    <w:rsid w:val="00A53930"/>
    <w:rsid w:val="00A56F7B"/>
    <w:rsid w:val="00A57AB0"/>
    <w:rsid w:val="00A6319C"/>
    <w:rsid w:val="00A67686"/>
    <w:rsid w:val="00A76759"/>
    <w:rsid w:val="00A83EFE"/>
    <w:rsid w:val="00A841E6"/>
    <w:rsid w:val="00A86103"/>
    <w:rsid w:val="00A86142"/>
    <w:rsid w:val="00A8673C"/>
    <w:rsid w:val="00A90397"/>
    <w:rsid w:val="00A9131E"/>
    <w:rsid w:val="00A93174"/>
    <w:rsid w:val="00A948A7"/>
    <w:rsid w:val="00A969A6"/>
    <w:rsid w:val="00A9793F"/>
    <w:rsid w:val="00AA38B0"/>
    <w:rsid w:val="00AA445D"/>
    <w:rsid w:val="00AB0B3D"/>
    <w:rsid w:val="00AB430D"/>
    <w:rsid w:val="00AB6ECA"/>
    <w:rsid w:val="00AC3E31"/>
    <w:rsid w:val="00AC52B6"/>
    <w:rsid w:val="00AC6434"/>
    <w:rsid w:val="00AC704B"/>
    <w:rsid w:val="00AD0716"/>
    <w:rsid w:val="00AD3A22"/>
    <w:rsid w:val="00AD49A1"/>
    <w:rsid w:val="00AD5511"/>
    <w:rsid w:val="00AD563E"/>
    <w:rsid w:val="00AD775F"/>
    <w:rsid w:val="00AE0A91"/>
    <w:rsid w:val="00AE4806"/>
    <w:rsid w:val="00AF3C79"/>
    <w:rsid w:val="00AF3DB4"/>
    <w:rsid w:val="00AF4212"/>
    <w:rsid w:val="00AF77CC"/>
    <w:rsid w:val="00B204BB"/>
    <w:rsid w:val="00B21BC7"/>
    <w:rsid w:val="00B27249"/>
    <w:rsid w:val="00B30E35"/>
    <w:rsid w:val="00B3246B"/>
    <w:rsid w:val="00B3338A"/>
    <w:rsid w:val="00B3672E"/>
    <w:rsid w:val="00B36930"/>
    <w:rsid w:val="00B37C37"/>
    <w:rsid w:val="00B41322"/>
    <w:rsid w:val="00B43335"/>
    <w:rsid w:val="00B460F3"/>
    <w:rsid w:val="00B461E5"/>
    <w:rsid w:val="00B527E4"/>
    <w:rsid w:val="00B52EA8"/>
    <w:rsid w:val="00B53AF7"/>
    <w:rsid w:val="00B54E8B"/>
    <w:rsid w:val="00B55497"/>
    <w:rsid w:val="00B56E43"/>
    <w:rsid w:val="00B60A30"/>
    <w:rsid w:val="00B66B70"/>
    <w:rsid w:val="00B72516"/>
    <w:rsid w:val="00B73F52"/>
    <w:rsid w:val="00B810EE"/>
    <w:rsid w:val="00B83C28"/>
    <w:rsid w:val="00B91525"/>
    <w:rsid w:val="00B95B1E"/>
    <w:rsid w:val="00BA081D"/>
    <w:rsid w:val="00BA182F"/>
    <w:rsid w:val="00BA5D9B"/>
    <w:rsid w:val="00BA714A"/>
    <w:rsid w:val="00BC104B"/>
    <w:rsid w:val="00BC1569"/>
    <w:rsid w:val="00BC358A"/>
    <w:rsid w:val="00BC6E2D"/>
    <w:rsid w:val="00BD50F1"/>
    <w:rsid w:val="00BE079C"/>
    <w:rsid w:val="00BE0E1B"/>
    <w:rsid w:val="00BE12DB"/>
    <w:rsid w:val="00BE23B8"/>
    <w:rsid w:val="00BE74C0"/>
    <w:rsid w:val="00BF082F"/>
    <w:rsid w:val="00BF3BF8"/>
    <w:rsid w:val="00BF4B83"/>
    <w:rsid w:val="00C00E4D"/>
    <w:rsid w:val="00C00EB8"/>
    <w:rsid w:val="00C011EF"/>
    <w:rsid w:val="00C02B5B"/>
    <w:rsid w:val="00C114FA"/>
    <w:rsid w:val="00C13E6F"/>
    <w:rsid w:val="00C21EA4"/>
    <w:rsid w:val="00C22BB2"/>
    <w:rsid w:val="00C234DD"/>
    <w:rsid w:val="00C24448"/>
    <w:rsid w:val="00C337F5"/>
    <w:rsid w:val="00C34771"/>
    <w:rsid w:val="00C364D4"/>
    <w:rsid w:val="00C3753D"/>
    <w:rsid w:val="00C40162"/>
    <w:rsid w:val="00C46A0F"/>
    <w:rsid w:val="00C503B7"/>
    <w:rsid w:val="00C50BFE"/>
    <w:rsid w:val="00C54CB6"/>
    <w:rsid w:val="00C5599B"/>
    <w:rsid w:val="00C57D12"/>
    <w:rsid w:val="00C60A94"/>
    <w:rsid w:val="00C61304"/>
    <w:rsid w:val="00C6247E"/>
    <w:rsid w:val="00C62B5B"/>
    <w:rsid w:val="00C62F71"/>
    <w:rsid w:val="00C630DE"/>
    <w:rsid w:val="00C649CE"/>
    <w:rsid w:val="00C67899"/>
    <w:rsid w:val="00C70786"/>
    <w:rsid w:val="00C72467"/>
    <w:rsid w:val="00C72817"/>
    <w:rsid w:val="00C73C7A"/>
    <w:rsid w:val="00C76AD6"/>
    <w:rsid w:val="00C77588"/>
    <w:rsid w:val="00C77AB1"/>
    <w:rsid w:val="00C80316"/>
    <w:rsid w:val="00C82521"/>
    <w:rsid w:val="00C82592"/>
    <w:rsid w:val="00C92059"/>
    <w:rsid w:val="00C970A1"/>
    <w:rsid w:val="00CA1AA4"/>
    <w:rsid w:val="00CA55D5"/>
    <w:rsid w:val="00CB0D47"/>
    <w:rsid w:val="00CB1FE0"/>
    <w:rsid w:val="00CB43E8"/>
    <w:rsid w:val="00CB58E4"/>
    <w:rsid w:val="00CB7329"/>
    <w:rsid w:val="00CB7440"/>
    <w:rsid w:val="00CC08FF"/>
    <w:rsid w:val="00CC41B3"/>
    <w:rsid w:val="00CC52B7"/>
    <w:rsid w:val="00CD0087"/>
    <w:rsid w:val="00CD2A08"/>
    <w:rsid w:val="00CD3250"/>
    <w:rsid w:val="00CD496D"/>
    <w:rsid w:val="00CD4C7B"/>
    <w:rsid w:val="00CD55E0"/>
    <w:rsid w:val="00CD68A0"/>
    <w:rsid w:val="00CE02E3"/>
    <w:rsid w:val="00CE406F"/>
    <w:rsid w:val="00CE4B7E"/>
    <w:rsid w:val="00CE6A10"/>
    <w:rsid w:val="00CF6A26"/>
    <w:rsid w:val="00D00AF4"/>
    <w:rsid w:val="00D03A9F"/>
    <w:rsid w:val="00D069C5"/>
    <w:rsid w:val="00D07B34"/>
    <w:rsid w:val="00D07B41"/>
    <w:rsid w:val="00D1027E"/>
    <w:rsid w:val="00D113E1"/>
    <w:rsid w:val="00D14A9C"/>
    <w:rsid w:val="00D217EC"/>
    <w:rsid w:val="00D23581"/>
    <w:rsid w:val="00D3354E"/>
    <w:rsid w:val="00D33AFB"/>
    <w:rsid w:val="00D3788B"/>
    <w:rsid w:val="00D40209"/>
    <w:rsid w:val="00D44359"/>
    <w:rsid w:val="00D448F3"/>
    <w:rsid w:val="00D45B15"/>
    <w:rsid w:val="00D46D52"/>
    <w:rsid w:val="00D542ED"/>
    <w:rsid w:val="00D60225"/>
    <w:rsid w:val="00D61D56"/>
    <w:rsid w:val="00D62507"/>
    <w:rsid w:val="00D67FD5"/>
    <w:rsid w:val="00D72903"/>
    <w:rsid w:val="00D74B33"/>
    <w:rsid w:val="00D80D05"/>
    <w:rsid w:val="00D829BF"/>
    <w:rsid w:val="00D84C8D"/>
    <w:rsid w:val="00D90895"/>
    <w:rsid w:val="00D9617F"/>
    <w:rsid w:val="00D97A22"/>
    <w:rsid w:val="00DA03FE"/>
    <w:rsid w:val="00DA0523"/>
    <w:rsid w:val="00DA0772"/>
    <w:rsid w:val="00DA2F14"/>
    <w:rsid w:val="00DA364F"/>
    <w:rsid w:val="00DB02C3"/>
    <w:rsid w:val="00DB3B55"/>
    <w:rsid w:val="00DB3EAD"/>
    <w:rsid w:val="00DB45AD"/>
    <w:rsid w:val="00DB5ADA"/>
    <w:rsid w:val="00DC003A"/>
    <w:rsid w:val="00DC04A9"/>
    <w:rsid w:val="00DC4F92"/>
    <w:rsid w:val="00DC5767"/>
    <w:rsid w:val="00DC7167"/>
    <w:rsid w:val="00DD2541"/>
    <w:rsid w:val="00DD3BBB"/>
    <w:rsid w:val="00DE5B4C"/>
    <w:rsid w:val="00DE6237"/>
    <w:rsid w:val="00DF01B6"/>
    <w:rsid w:val="00E029A3"/>
    <w:rsid w:val="00E0314E"/>
    <w:rsid w:val="00E04780"/>
    <w:rsid w:val="00E0696A"/>
    <w:rsid w:val="00E10D52"/>
    <w:rsid w:val="00E12F76"/>
    <w:rsid w:val="00E202D8"/>
    <w:rsid w:val="00E20CA3"/>
    <w:rsid w:val="00E2370F"/>
    <w:rsid w:val="00E23D24"/>
    <w:rsid w:val="00E255ED"/>
    <w:rsid w:val="00E2606D"/>
    <w:rsid w:val="00E266AC"/>
    <w:rsid w:val="00E266D8"/>
    <w:rsid w:val="00E36019"/>
    <w:rsid w:val="00E45BA0"/>
    <w:rsid w:val="00E521C6"/>
    <w:rsid w:val="00E612B8"/>
    <w:rsid w:val="00E61470"/>
    <w:rsid w:val="00E64337"/>
    <w:rsid w:val="00E6679A"/>
    <w:rsid w:val="00E71864"/>
    <w:rsid w:val="00E71BF4"/>
    <w:rsid w:val="00E72C2B"/>
    <w:rsid w:val="00E737B0"/>
    <w:rsid w:val="00E773DE"/>
    <w:rsid w:val="00E810C2"/>
    <w:rsid w:val="00E819B5"/>
    <w:rsid w:val="00E8550E"/>
    <w:rsid w:val="00E878A9"/>
    <w:rsid w:val="00E930B4"/>
    <w:rsid w:val="00E9682E"/>
    <w:rsid w:val="00EA13CA"/>
    <w:rsid w:val="00EA2597"/>
    <w:rsid w:val="00EA3F7F"/>
    <w:rsid w:val="00EA47A2"/>
    <w:rsid w:val="00EA5998"/>
    <w:rsid w:val="00EA5B6B"/>
    <w:rsid w:val="00EB0F58"/>
    <w:rsid w:val="00EB1A40"/>
    <w:rsid w:val="00EB2830"/>
    <w:rsid w:val="00EB2CB0"/>
    <w:rsid w:val="00EB409B"/>
    <w:rsid w:val="00EB43D2"/>
    <w:rsid w:val="00EB4757"/>
    <w:rsid w:val="00EB6D58"/>
    <w:rsid w:val="00EC5B82"/>
    <w:rsid w:val="00ED395C"/>
    <w:rsid w:val="00ED47F8"/>
    <w:rsid w:val="00ED61B6"/>
    <w:rsid w:val="00EE1D23"/>
    <w:rsid w:val="00EE30B0"/>
    <w:rsid w:val="00EE3BD2"/>
    <w:rsid w:val="00EE3DC9"/>
    <w:rsid w:val="00EE7454"/>
    <w:rsid w:val="00EF550A"/>
    <w:rsid w:val="00EF5C53"/>
    <w:rsid w:val="00F00F7F"/>
    <w:rsid w:val="00F069D6"/>
    <w:rsid w:val="00F108D4"/>
    <w:rsid w:val="00F22CDB"/>
    <w:rsid w:val="00F257ED"/>
    <w:rsid w:val="00F26278"/>
    <w:rsid w:val="00F27237"/>
    <w:rsid w:val="00F276D3"/>
    <w:rsid w:val="00F377C0"/>
    <w:rsid w:val="00F40C0A"/>
    <w:rsid w:val="00F46427"/>
    <w:rsid w:val="00F46866"/>
    <w:rsid w:val="00F479A4"/>
    <w:rsid w:val="00F70563"/>
    <w:rsid w:val="00F705D4"/>
    <w:rsid w:val="00F738F8"/>
    <w:rsid w:val="00F76B04"/>
    <w:rsid w:val="00F80A23"/>
    <w:rsid w:val="00F83DBA"/>
    <w:rsid w:val="00F87E10"/>
    <w:rsid w:val="00F91EE0"/>
    <w:rsid w:val="00F923EB"/>
    <w:rsid w:val="00F93714"/>
    <w:rsid w:val="00F96656"/>
    <w:rsid w:val="00F97375"/>
    <w:rsid w:val="00FA121F"/>
    <w:rsid w:val="00FA606E"/>
    <w:rsid w:val="00FA6726"/>
    <w:rsid w:val="00FB0FA9"/>
    <w:rsid w:val="00FB2FD6"/>
    <w:rsid w:val="00FB562B"/>
    <w:rsid w:val="00FB6889"/>
    <w:rsid w:val="00FB6CD1"/>
    <w:rsid w:val="00FB6DF7"/>
    <w:rsid w:val="00FB7DF1"/>
    <w:rsid w:val="00FC05EA"/>
    <w:rsid w:val="00FC38F5"/>
    <w:rsid w:val="00FD2A4D"/>
    <w:rsid w:val="00FD3F6E"/>
    <w:rsid w:val="00FD4289"/>
    <w:rsid w:val="00FD498C"/>
    <w:rsid w:val="00FD619A"/>
    <w:rsid w:val="00FE40A9"/>
    <w:rsid w:val="00FE67FE"/>
    <w:rsid w:val="00FF0A90"/>
    <w:rsid w:val="00FF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FFAB4"/>
  <w15:chartTrackingRefBased/>
  <w15:docId w15:val="{57E67F65-EB59-4B8B-B265-B1BDF052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t-EE"/>
    </w:rPr>
  </w:style>
  <w:style w:type="paragraph" w:styleId="Heading3">
    <w:name w:val="heading 3"/>
    <w:basedOn w:val="Normal"/>
    <w:link w:val="Heading3Char"/>
    <w:uiPriority w:val="9"/>
    <w:qFormat/>
    <w:rsid w:val="000A11EE"/>
    <w:pPr>
      <w:spacing w:before="100" w:beforeAutospacing="1" w:after="100" w:afterAutospacing="1"/>
      <w:outlineLvl w:val="2"/>
    </w:pPr>
    <w:rPr>
      <w:b/>
      <w:bCs/>
      <w:sz w:val="27"/>
      <w:szCs w:val="27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ummuga loetelu"/>
    <w:basedOn w:val="Normal"/>
    <w:link w:val="ListParagraphChar"/>
    <w:uiPriority w:val="34"/>
    <w:qFormat/>
    <w:rsid w:val="008911EA"/>
    <w:pPr>
      <w:ind w:left="720"/>
      <w:contextualSpacing/>
    </w:pPr>
  </w:style>
  <w:style w:type="table" w:styleId="TableGrid">
    <w:name w:val="Table Grid"/>
    <w:basedOn w:val="TableNormal"/>
    <w:uiPriority w:val="39"/>
    <w:rsid w:val="002F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4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4DB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4DBC"/>
    <w:rPr>
      <w:rFonts w:ascii="Times New Roman" w:eastAsia="Times New Roman" w:hAnsi="Times New Roman" w:cs="Times New Roman"/>
      <w:sz w:val="20"/>
      <w:szCs w:val="20"/>
      <w:lang w:val="en-US"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DBC"/>
    <w:rPr>
      <w:rFonts w:ascii="Times New Roman" w:eastAsia="Times New Roman" w:hAnsi="Times New Roman" w:cs="Times New Roman"/>
      <w:b/>
      <w:bCs/>
      <w:sz w:val="20"/>
      <w:szCs w:val="20"/>
      <w:lang w:val="en-US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D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DBC"/>
    <w:rPr>
      <w:rFonts w:ascii="Segoe UI" w:eastAsia="Times New Roman" w:hAnsi="Segoe UI" w:cs="Segoe UI"/>
      <w:sz w:val="18"/>
      <w:szCs w:val="18"/>
      <w:lang w:val="en-US" w:eastAsia="et-EE"/>
    </w:rPr>
  </w:style>
  <w:style w:type="character" w:customStyle="1" w:styleId="ListParagraphChar">
    <w:name w:val="List Paragraph Char"/>
    <w:aliases w:val="Mummuga loetelu Char"/>
    <w:basedOn w:val="DefaultParagraphFont"/>
    <w:link w:val="ListParagraph"/>
    <w:uiPriority w:val="34"/>
    <w:locked/>
    <w:rsid w:val="00A90397"/>
    <w:rPr>
      <w:rFonts w:ascii="Times New Roman" w:eastAsia="Times New Roman" w:hAnsi="Times New Roman" w:cs="Times New Roman"/>
      <w:sz w:val="24"/>
      <w:szCs w:val="20"/>
      <w:lang w:val="en-US" w:eastAsia="et-EE"/>
    </w:rPr>
  </w:style>
  <w:style w:type="paragraph" w:styleId="Header">
    <w:name w:val="header"/>
    <w:basedOn w:val="Normal"/>
    <w:link w:val="HeaderChar"/>
    <w:uiPriority w:val="99"/>
    <w:unhideWhenUsed/>
    <w:rsid w:val="00C02B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B5B"/>
    <w:rPr>
      <w:rFonts w:ascii="Times New Roman" w:eastAsia="Times New Roman" w:hAnsi="Times New Roman" w:cs="Times New Roman"/>
      <w:sz w:val="24"/>
      <w:szCs w:val="20"/>
      <w:lang w:val="en-US" w:eastAsia="et-EE"/>
    </w:rPr>
  </w:style>
  <w:style w:type="paragraph" w:styleId="Footer">
    <w:name w:val="footer"/>
    <w:basedOn w:val="Normal"/>
    <w:link w:val="FooterChar"/>
    <w:uiPriority w:val="99"/>
    <w:unhideWhenUsed/>
    <w:rsid w:val="00C02B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B5B"/>
    <w:rPr>
      <w:rFonts w:ascii="Times New Roman" w:eastAsia="Times New Roman" w:hAnsi="Times New Roman" w:cs="Times New Roman"/>
      <w:sz w:val="24"/>
      <w:szCs w:val="20"/>
      <w:lang w:val="en-US" w:eastAsia="et-E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4A5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4A5C"/>
    <w:rPr>
      <w:rFonts w:ascii="Times New Roman" w:eastAsia="Times New Roman" w:hAnsi="Times New Roman" w:cs="Times New Roman"/>
      <w:sz w:val="20"/>
      <w:szCs w:val="20"/>
      <w:lang w:val="en-US" w:eastAsia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8A4A5C"/>
    <w:rPr>
      <w:vertAlign w:val="superscript"/>
    </w:rPr>
  </w:style>
  <w:style w:type="character" w:styleId="Strong">
    <w:name w:val="Strong"/>
    <w:basedOn w:val="DefaultParagraphFont"/>
    <w:uiPriority w:val="22"/>
    <w:qFormat/>
    <w:rsid w:val="00D7290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A11EE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NormalWeb">
    <w:name w:val="Normal (Web)"/>
    <w:basedOn w:val="Normal"/>
    <w:uiPriority w:val="99"/>
    <w:unhideWhenUsed/>
    <w:rsid w:val="000A11EE"/>
    <w:pPr>
      <w:spacing w:before="100" w:beforeAutospacing="1" w:after="100" w:afterAutospacing="1"/>
    </w:pPr>
    <w:rPr>
      <w:szCs w:val="24"/>
      <w:lang w:val="et-EE"/>
    </w:rPr>
  </w:style>
  <w:style w:type="character" w:styleId="Hyperlink">
    <w:name w:val="Hyperlink"/>
    <w:basedOn w:val="DefaultParagraphFont"/>
    <w:uiPriority w:val="99"/>
    <w:unhideWhenUsed/>
    <w:rsid w:val="00C00E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8526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E8CE8-F6F9-4F29-8150-3682EEDC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1918</Words>
  <Characters>11129</Characters>
  <Application>Microsoft Office Word</Application>
  <DocSecurity>0</DocSecurity>
  <Lines>92</Lines>
  <Paragraphs>26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Mesults</dc:creator>
  <cp:keywords/>
  <dc:description/>
  <cp:lastModifiedBy>Kaidi Raidlepp</cp:lastModifiedBy>
  <cp:revision>20</cp:revision>
  <dcterms:created xsi:type="dcterms:W3CDTF">2024-12-11T12:01:00Z</dcterms:created>
  <dcterms:modified xsi:type="dcterms:W3CDTF">2024-12-11T12:39:00Z</dcterms:modified>
</cp:coreProperties>
</file>